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5BE" w:rsidRPr="00B335BE" w:rsidRDefault="00E6456B" w:rsidP="00B60B1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pacing w:val="66"/>
          <w:sz w:val="30"/>
          <w:szCs w:val="30"/>
          <w:lang w:eastAsia="bg-BG"/>
        </w:rPr>
      </w:pPr>
      <w:r>
        <w:rPr>
          <w:rFonts w:ascii="Times New Roman" w:eastAsia="Times New Roman" w:hAnsi="Times New Roman" w:cs="Times New Roman"/>
          <w:spacing w:val="66"/>
          <w:sz w:val="30"/>
          <w:szCs w:val="30"/>
          <w:lang w:eastAsia="bg-BG"/>
        </w:rPr>
        <w:t xml:space="preserve">СРЕДНО </w:t>
      </w:r>
      <w:r w:rsidR="00B335BE" w:rsidRPr="00B335BE">
        <w:rPr>
          <w:rFonts w:ascii="Times New Roman" w:eastAsia="Times New Roman" w:hAnsi="Times New Roman" w:cs="Times New Roman"/>
          <w:spacing w:val="66"/>
          <w:sz w:val="30"/>
          <w:szCs w:val="30"/>
          <w:lang w:eastAsia="bg-BG"/>
        </w:rPr>
        <w:t xml:space="preserve"> УЧИЛИЩЕ</w:t>
      </w:r>
      <w:r w:rsidR="00B335BE" w:rsidRPr="00B335BE">
        <w:rPr>
          <w:rFonts w:ascii="Times New Roman" w:eastAsia="Times New Roman" w:hAnsi="Times New Roman" w:cs="Times New Roman"/>
          <w:spacing w:val="66"/>
          <w:sz w:val="30"/>
          <w:szCs w:val="30"/>
          <w:lang w:eastAsia="bg-BG"/>
        </w:rPr>
        <w:br/>
        <w:t>”Пейо Крачолов Яворов” – град Чирпан</w:t>
      </w:r>
    </w:p>
    <w:p w:rsidR="00B335BE" w:rsidRPr="00B335BE" w:rsidRDefault="00B335BE" w:rsidP="00B335BE">
      <w:pPr>
        <w:tabs>
          <w:tab w:val="left" w:pos="6929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-2540</wp:posOffset>
                </wp:positionV>
                <wp:extent cx="6229350" cy="0"/>
                <wp:effectExtent l="0" t="19050" r="0" b="190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6D7B9" id="Право съединение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1pt,-.2pt" to="489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" strokeweight="3pt">
                <v:stroke linestyle="thinThin"/>
              </v:line>
            </w:pict>
          </mc:Fallback>
        </mc:AlternateContent>
      </w:r>
      <w:r w:rsidRPr="00B335BE">
        <w:rPr>
          <w:rFonts w:ascii="Times New Roman" w:eastAsia="Times New Roman" w:hAnsi="Times New Roman" w:cs="Times New Roman"/>
          <w:sz w:val="24"/>
          <w:szCs w:val="24"/>
          <w:lang w:eastAsia="bg-BG"/>
        </w:rPr>
        <w:t>ул.”П.К.Яворов” 6</w:t>
      </w:r>
      <w:r w:rsidRPr="00B335B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9815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</w:t>
      </w:r>
      <w:r w:rsidRPr="00B335BE">
        <w:rPr>
          <w:rFonts w:ascii="Times New Roman" w:eastAsia="Times New Roman" w:hAnsi="Times New Roman" w:cs="Times New Roman"/>
          <w:sz w:val="24"/>
          <w:szCs w:val="24"/>
          <w:lang w:eastAsia="bg-BG"/>
        </w:rPr>
        <w:t>пощенски код 6200</w:t>
      </w:r>
    </w:p>
    <w:p w:rsidR="00B335BE" w:rsidRPr="00B335BE" w:rsidRDefault="008402D3" w:rsidP="00B335BE">
      <w:pPr>
        <w:tabs>
          <w:tab w:val="left" w:pos="69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Директор: тел. 0416/</w:t>
      </w:r>
      <w:r w:rsidR="00B335BE" w:rsidRPr="00B335B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9</w:t>
      </w:r>
      <w:r w:rsidR="009815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4496                                                                             </w:t>
      </w:r>
      <w:r w:rsidR="00981581" w:rsidRPr="00981581">
        <w:rPr>
          <w:rFonts w:ascii="Calibri" w:eastAsia="Calibri" w:hAnsi="Calibri" w:cs="Times New Roman"/>
          <w:color w:val="0000FF"/>
          <w:u w:val="single"/>
          <w:lang w:val="en-US"/>
        </w:rPr>
        <w:t>info-2401178@edu.mon.bg</w:t>
      </w:r>
    </w:p>
    <w:p w:rsidR="00B335BE" w:rsidRPr="00981581" w:rsidRDefault="00981581" w:rsidP="00B335BE">
      <w:pPr>
        <w:tabs>
          <w:tab w:val="num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noProof/>
          <w:color w:val="FF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noProof/>
          <w:color w:val="FF0000"/>
          <w:sz w:val="24"/>
          <w:szCs w:val="24"/>
          <w:lang w:eastAsia="bg-BG"/>
        </w:rPr>
        <w:t xml:space="preserve"> </w:t>
      </w:r>
    </w:p>
    <w:p w:rsidR="00B335BE" w:rsidRPr="00AA2807" w:rsidRDefault="00B335BE" w:rsidP="00B335BE">
      <w:pPr>
        <w:spacing w:after="120" w:line="240" w:lineRule="auto"/>
        <w:ind w:firstLine="39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35BE" w:rsidRPr="00AA2807" w:rsidRDefault="00B335BE" w:rsidP="00B335BE">
      <w:pPr>
        <w:numPr>
          <w:ilvl w:val="0"/>
          <w:numId w:val="1"/>
        </w:numPr>
        <w:spacing w:after="12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2807">
        <w:rPr>
          <w:rFonts w:ascii="Times New Roman" w:eastAsia="Times New Roman" w:hAnsi="Times New Roman" w:cs="Times New Roman"/>
          <w:b/>
          <w:bCs/>
          <w:sz w:val="24"/>
          <w:szCs w:val="24"/>
        </w:rPr>
        <w:t>УТВЪРЖДАВАМ:</w:t>
      </w:r>
      <w:bookmarkStart w:id="0" w:name="_GoBack"/>
      <w:r w:rsidR="00B60B1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5" o:title=""/>
            <o:lock v:ext="edit" ungrouping="t" rotation="t" cropping="t" verticies="t" text="t" grouping="t"/>
            <o:signatureline v:ext="edit" id="{72D0BA84-7487-4436-B3AF-0FF58F795FA6}" provid="{00000000-0000-0000-0000-000000000000}" o:suggestedsigner="Трифон Йорданов" issignatureline="t"/>
          </v:shape>
        </w:pict>
      </w:r>
      <w:bookmarkEnd w:id="0"/>
      <w:r w:rsidRPr="00AA28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335BE" w:rsidRDefault="00B335BE" w:rsidP="00B335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              Трифон Йорданов</w:t>
      </w:r>
    </w:p>
    <w:p w:rsidR="00B335BE" w:rsidRPr="00AA2807" w:rsidRDefault="00B335BE" w:rsidP="00B335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Директор на СУ „П.К.Яворов“</w:t>
      </w:r>
    </w:p>
    <w:p w:rsidR="00B335BE" w:rsidRPr="00AA2807" w:rsidRDefault="00B335BE" w:rsidP="00B3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B335BE" w:rsidRDefault="00B335BE" w:rsidP="00B3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A7946" w:rsidRDefault="00DA7946" w:rsidP="00B3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A7946" w:rsidRDefault="00DA7946" w:rsidP="00B3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A7946" w:rsidRDefault="00DA7946" w:rsidP="00B3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A7946" w:rsidRDefault="00DA7946" w:rsidP="00B3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A7946" w:rsidRDefault="00DA7946" w:rsidP="00B3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A7946" w:rsidRPr="00AA2807" w:rsidRDefault="00DA7946" w:rsidP="00B3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B335BE" w:rsidRPr="00DA7946" w:rsidRDefault="00B335BE" w:rsidP="00B3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 w:rsidRPr="00DA7946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ГОДИШЕН ПЛАН</w:t>
      </w:r>
    </w:p>
    <w:p w:rsidR="00B335BE" w:rsidRPr="00DA7946" w:rsidRDefault="00B335BE" w:rsidP="00B3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/>
        </w:rPr>
      </w:pPr>
      <w:r w:rsidRPr="00DA7946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ЗА КВАЛИФИКАЦИОННАТА ДЕЙНОСТ</w:t>
      </w:r>
      <w:r w:rsidRPr="00DA794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/>
        </w:rPr>
        <w:t xml:space="preserve"> В </w:t>
      </w:r>
    </w:p>
    <w:p w:rsidR="00B335BE" w:rsidRPr="00DA7946" w:rsidRDefault="00B335BE" w:rsidP="00B3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  <w:r w:rsidRPr="00DA794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/>
        </w:rPr>
        <w:t>СУ „Пейо Крачолов Яворов“</w:t>
      </w:r>
    </w:p>
    <w:p w:rsidR="00B335BE" w:rsidRPr="00AA2807" w:rsidRDefault="00B335BE" w:rsidP="00B3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335BE" w:rsidRPr="00AA2807" w:rsidRDefault="00B335BE" w:rsidP="00B3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A280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УЧЕБНА 20</w:t>
      </w:r>
      <w:r w:rsidR="008402D3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2</w:t>
      </w:r>
      <w:r w:rsidR="00C56408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5</w:t>
      </w:r>
      <w:r w:rsidRPr="00AA280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/20</w:t>
      </w:r>
      <w:r w:rsidR="0037657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26</w:t>
      </w:r>
      <w:r w:rsidRPr="00AA280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 ГОДИНА</w:t>
      </w:r>
    </w:p>
    <w:p w:rsidR="00B335BE" w:rsidRPr="00AA2807" w:rsidRDefault="00B335BE" w:rsidP="00B335B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B335BE" w:rsidRPr="00AA2807" w:rsidRDefault="00B335BE" w:rsidP="00B3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B335BE" w:rsidRPr="00AA2807" w:rsidRDefault="00B335BE" w:rsidP="00B3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B335BE" w:rsidRDefault="00B335BE" w:rsidP="00B3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DA7946" w:rsidRDefault="00DA7946" w:rsidP="00B3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DA7946" w:rsidRDefault="00DA7946" w:rsidP="00B3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DA7946" w:rsidRDefault="00DA7946" w:rsidP="00B3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DA7946" w:rsidRDefault="00DA7946" w:rsidP="00B3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DA7946" w:rsidRDefault="00DA7946" w:rsidP="00B3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DA7946" w:rsidRDefault="00DA7946" w:rsidP="00B3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DA7946" w:rsidRDefault="00DA7946" w:rsidP="00B3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DA7946" w:rsidRDefault="00DA7946" w:rsidP="00B3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DA7946" w:rsidRDefault="00DA7946" w:rsidP="00B3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DA7946" w:rsidRDefault="00DA7946" w:rsidP="00B3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DA7946" w:rsidRDefault="00DA7946" w:rsidP="00B3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DA7946" w:rsidRDefault="00DA7946" w:rsidP="00B3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DA7946" w:rsidRDefault="00DA7946" w:rsidP="00B3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DA7946" w:rsidRDefault="00DA7946" w:rsidP="00B3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DA7946" w:rsidRPr="00DA7946" w:rsidRDefault="00DA7946" w:rsidP="00DA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7946">
        <w:rPr>
          <w:rFonts w:ascii="Times New Roman" w:eastAsia="Times New Roman" w:hAnsi="Times New Roman" w:cs="Times New Roman" w:hint="eastAsia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ланът</w:t>
      </w:r>
      <w:r w:rsidRPr="00DA79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DA79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7946">
        <w:rPr>
          <w:rFonts w:ascii="Times New Roman" w:eastAsia="Times New Roman" w:hAnsi="Times New Roman" w:cs="Times New Roman" w:hint="eastAsia"/>
          <w:b/>
          <w:bCs/>
          <w:sz w:val="24"/>
          <w:szCs w:val="24"/>
        </w:rPr>
        <w:t>актуализиран</w:t>
      </w:r>
      <w:r w:rsidRPr="00DA79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7946">
        <w:rPr>
          <w:rFonts w:ascii="Times New Roman" w:eastAsia="Times New Roman" w:hAnsi="Times New Roman" w:cs="Times New Roman" w:hint="eastAsia"/>
          <w:b/>
          <w:bCs/>
          <w:sz w:val="24"/>
          <w:szCs w:val="24"/>
        </w:rPr>
        <w:t>за</w:t>
      </w:r>
      <w:r w:rsidRPr="00DA79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7946">
        <w:rPr>
          <w:rFonts w:ascii="Times New Roman" w:eastAsia="Times New Roman" w:hAnsi="Times New Roman" w:cs="Times New Roman" w:hint="eastAsia"/>
          <w:b/>
          <w:bCs/>
          <w:sz w:val="24"/>
          <w:szCs w:val="24"/>
        </w:rPr>
        <w:t>учебната</w:t>
      </w:r>
      <w:r w:rsidR="003765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2025/2026</w:t>
      </w:r>
      <w:r w:rsidRPr="00DA79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7946">
        <w:rPr>
          <w:rFonts w:ascii="Times New Roman" w:eastAsia="Times New Roman" w:hAnsi="Times New Roman" w:cs="Times New Roman" w:hint="eastAsia"/>
          <w:b/>
          <w:bCs/>
          <w:sz w:val="24"/>
          <w:szCs w:val="24"/>
        </w:rPr>
        <w:t>година</w:t>
      </w:r>
    </w:p>
    <w:p w:rsidR="00DA7946" w:rsidRPr="00DA7946" w:rsidRDefault="00DA7946" w:rsidP="00DA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7946">
        <w:rPr>
          <w:rFonts w:ascii="Times New Roman" w:eastAsia="Times New Roman" w:hAnsi="Times New Roman" w:cs="Times New Roman" w:hint="eastAsia"/>
          <w:b/>
          <w:bCs/>
          <w:sz w:val="24"/>
          <w:szCs w:val="24"/>
        </w:rPr>
        <w:lastRenderedPageBreak/>
        <w:t>и</w:t>
      </w:r>
      <w:r w:rsidRPr="00DA79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DA79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7946">
        <w:rPr>
          <w:rFonts w:ascii="Times New Roman" w:eastAsia="Times New Roman" w:hAnsi="Times New Roman" w:cs="Times New Roman" w:hint="eastAsia"/>
          <w:b/>
          <w:bCs/>
          <w:sz w:val="24"/>
          <w:szCs w:val="24"/>
        </w:rPr>
        <w:t>приет</w:t>
      </w:r>
      <w:r w:rsidRPr="00DA79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Pr="00DA7946">
        <w:rPr>
          <w:rFonts w:ascii="Times New Roman" w:eastAsia="Times New Roman" w:hAnsi="Times New Roman" w:cs="Times New Roman" w:hint="eastAsia"/>
          <w:b/>
          <w:bCs/>
          <w:sz w:val="24"/>
          <w:szCs w:val="24"/>
        </w:rPr>
        <w:t>на</w:t>
      </w:r>
      <w:r w:rsidR="00CC05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педагогически съвет с Протокол </w:t>
      </w:r>
      <w:r w:rsidRPr="00DA7946">
        <w:rPr>
          <w:rFonts w:ascii="Times New Roman" w:eastAsia="Times New Roman" w:hAnsi="Times New Roman" w:cs="Times New Roman" w:hint="eastAsia"/>
          <w:b/>
          <w:bCs/>
          <w:sz w:val="24"/>
          <w:szCs w:val="24"/>
        </w:rPr>
        <w:t>№</w:t>
      </w:r>
      <w:r w:rsidR="00CC05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16/09</w:t>
      </w:r>
      <w:r w:rsidR="0037657F">
        <w:rPr>
          <w:rFonts w:ascii="Times New Roman" w:eastAsia="Times New Roman" w:hAnsi="Times New Roman" w:cs="Times New Roman"/>
          <w:b/>
          <w:bCs/>
          <w:sz w:val="24"/>
          <w:szCs w:val="24"/>
        </w:rPr>
        <w:t>.09.2025</w:t>
      </w:r>
      <w:r w:rsidRPr="00DA7946">
        <w:rPr>
          <w:rFonts w:ascii="Times New Roman" w:eastAsia="Times New Roman" w:hAnsi="Times New Roman" w:cs="Times New Roman" w:hint="eastAsia"/>
          <w:b/>
          <w:bCs/>
          <w:sz w:val="24"/>
          <w:szCs w:val="24"/>
        </w:rPr>
        <w:t>г</w:t>
      </w:r>
      <w:r w:rsidRPr="00DA794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C05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е утвърден със Заповед на Директора № 1171/12.09.2025г.</w:t>
      </w:r>
    </w:p>
    <w:p w:rsidR="00DA7946" w:rsidRPr="00AA2807" w:rsidRDefault="00DA7946" w:rsidP="00B3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9921D9" w:rsidRDefault="009921D9"/>
    <w:p w:rsidR="00DA7946" w:rsidRDefault="00DA7946"/>
    <w:p w:rsidR="00DA7946" w:rsidRDefault="00DA7946"/>
    <w:p w:rsidR="007116F5" w:rsidRPr="006805EF" w:rsidRDefault="005C51A8" w:rsidP="005C51A8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805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КВАЛИФИКАЦИОННАТА ДЕЙНОСТ В СУ „ПЕЙО КРАЧОЛОВ ЯВОРОВ“</w:t>
      </w:r>
    </w:p>
    <w:p w:rsidR="00B56C6F" w:rsidRPr="008B4020" w:rsidRDefault="00B56C6F" w:rsidP="00B56C6F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2326F" w:rsidRDefault="004770E4" w:rsidP="005C51A8">
      <w:pPr>
        <w:spacing w:after="0"/>
        <w:jc w:val="both"/>
        <w:rPr>
          <w:rFonts w:ascii="Times New Roman" w:hAnsi="Times New Roman" w:cs="Times New Roman"/>
        </w:rPr>
      </w:pPr>
      <w:r w:rsidRPr="001F5CF5">
        <w:rPr>
          <w:rFonts w:ascii="Times New Roman" w:hAnsi="Times New Roman" w:cs="Times New Roman"/>
        </w:rPr>
        <w:t>Квалификационната дейност в училището е подчинена на потребностите на преподавателите за повишаване на педагогическите им умения и способности, отговарящи на изискванията на съвременното общество</w:t>
      </w:r>
      <w:r w:rsidR="00B03353" w:rsidRPr="001F5CF5">
        <w:rPr>
          <w:rFonts w:ascii="Times New Roman" w:hAnsi="Times New Roman" w:cs="Times New Roman"/>
        </w:rPr>
        <w:t xml:space="preserve"> и влизането в сила на ЗПУО и ДОС</w:t>
      </w:r>
      <w:r w:rsidR="00DA7946">
        <w:rPr>
          <w:rFonts w:ascii="Times New Roman" w:hAnsi="Times New Roman" w:cs="Times New Roman"/>
        </w:rPr>
        <w:t xml:space="preserve">. </w:t>
      </w:r>
    </w:p>
    <w:p w:rsidR="0022326F" w:rsidRPr="0022326F" w:rsidRDefault="0022326F" w:rsidP="005C51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Според чл.44 </w:t>
      </w:r>
      <w:r w:rsidRPr="0022326F">
        <w:rPr>
          <w:rFonts w:ascii="Times New Roman" w:hAnsi="Times New Roman" w:cs="Times New Roman"/>
        </w:rPr>
        <w:t xml:space="preserve">(5) </w:t>
      </w:r>
      <w:r>
        <w:rPr>
          <w:rFonts w:ascii="Times New Roman" w:hAnsi="Times New Roman" w:cs="Times New Roman"/>
        </w:rPr>
        <w:t>от  Н</w:t>
      </w:r>
      <w:r w:rsidRPr="0022326F">
        <w:rPr>
          <w:rFonts w:ascii="Times New Roman" w:hAnsi="Times New Roman" w:cs="Times New Roman"/>
        </w:rPr>
        <w:t xml:space="preserve">аредба № 15 от 22 юли 2019 г. </w:t>
      </w:r>
      <w:r w:rsidR="00E61AAD">
        <w:rPr>
          <w:rFonts w:ascii="Times New Roman" w:hAnsi="Times New Roman" w:cs="Times New Roman"/>
        </w:rPr>
        <w:t>„</w:t>
      </w:r>
      <w:r w:rsidRPr="0022326F">
        <w:rPr>
          <w:rFonts w:ascii="Times New Roman" w:hAnsi="Times New Roman" w:cs="Times New Roman"/>
        </w:rPr>
        <w:t>За статута и професионалното развитие на учителите, директорите и другите педагогически специалисти</w:t>
      </w:r>
      <w:r>
        <w:rPr>
          <w:rFonts w:ascii="Times New Roman" w:hAnsi="Times New Roman" w:cs="Times New Roman"/>
        </w:rPr>
        <w:t xml:space="preserve"> д</w:t>
      </w:r>
      <w:r w:rsidRPr="0022326F">
        <w:rPr>
          <w:rFonts w:ascii="Times New Roman" w:hAnsi="Times New Roman" w:cs="Times New Roman"/>
        </w:rPr>
        <w:t>ейностите за повишаване на квалификацията на педагогическите специалисти</w:t>
      </w:r>
      <w:r w:rsidR="00E61AAD">
        <w:rPr>
          <w:rFonts w:ascii="Times New Roman" w:hAnsi="Times New Roman" w:cs="Times New Roman"/>
        </w:rPr>
        <w:t>“</w:t>
      </w:r>
      <w:r w:rsidRPr="0022326F">
        <w:rPr>
          <w:rFonts w:ascii="Times New Roman" w:hAnsi="Times New Roman" w:cs="Times New Roman"/>
        </w:rPr>
        <w:t xml:space="preserve"> на институционално ниво се осъществяват по план за квалификационна дейност като част от годишния план и в съответствие със:</w:t>
      </w:r>
    </w:p>
    <w:p w:rsidR="0022326F" w:rsidRPr="0022326F" w:rsidRDefault="0022326F" w:rsidP="005C51A8">
      <w:pPr>
        <w:spacing w:after="0"/>
        <w:jc w:val="both"/>
        <w:rPr>
          <w:rFonts w:ascii="Times New Roman" w:hAnsi="Times New Roman" w:cs="Times New Roman"/>
        </w:rPr>
      </w:pPr>
      <w:r w:rsidRPr="0022326F">
        <w:rPr>
          <w:rFonts w:ascii="Times New Roman" w:hAnsi="Times New Roman" w:cs="Times New Roman"/>
        </w:rPr>
        <w:t>1. стратегията за развитие на институцията;</w:t>
      </w:r>
    </w:p>
    <w:p w:rsidR="0022326F" w:rsidRPr="0022326F" w:rsidRDefault="0022326F" w:rsidP="005C51A8">
      <w:pPr>
        <w:spacing w:after="0"/>
        <w:jc w:val="both"/>
        <w:rPr>
          <w:rFonts w:ascii="Times New Roman" w:hAnsi="Times New Roman" w:cs="Times New Roman"/>
        </w:rPr>
      </w:pPr>
      <w:r w:rsidRPr="0022326F">
        <w:rPr>
          <w:rFonts w:ascii="Times New Roman" w:hAnsi="Times New Roman" w:cs="Times New Roman"/>
        </w:rPr>
        <w:t>2. установените потребности за повишаване на квалификацията;</w:t>
      </w:r>
    </w:p>
    <w:p w:rsidR="0022326F" w:rsidRPr="0022326F" w:rsidRDefault="0022326F" w:rsidP="005C51A8">
      <w:pPr>
        <w:spacing w:after="0"/>
        <w:jc w:val="both"/>
        <w:rPr>
          <w:rFonts w:ascii="Times New Roman" w:hAnsi="Times New Roman" w:cs="Times New Roman"/>
        </w:rPr>
      </w:pPr>
      <w:r w:rsidRPr="0022326F">
        <w:rPr>
          <w:rFonts w:ascii="Times New Roman" w:hAnsi="Times New Roman" w:cs="Times New Roman"/>
        </w:rPr>
        <w:t>3. резултатите от процеса на атестиране;</w:t>
      </w:r>
    </w:p>
    <w:p w:rsidR="0022326F" w:rsidRPr="0022326F" w:rsidRDefault="0022326F" w:rsidP="005C51A8">
      <w:pPr>
        <w:spacing w:after="0"/>
        <w:jc w:val="both"/>
        <w:rPr>
          <w:rFonts w:ascii="Times New Roman" w:hAnsi="Times New Roman" w:cs="Times New Roman"/>
        </w:rPr>
      </w:pPr>
      <w:r w:rsidRPr="0022326F">
        <w:rPr>
          <w:rFonts w:ascii="Times New Roman" w:hAnsi="Times New Roman" w:cs="Times New Roman"/>
        </w:rPr>
        <w:t>4. годишните средства за квалификация, част от които се разходват в съответствие с приоритетните области за продължаващата квалификация, определяни ежегодно от Министерството на образованието и науката;</w:t>
      </w:r>
    </w:p>
    <w:p w:rsidR="0022326F" w:rsidRPr="0022326F" w:rsidRDefault="0022326F" w:rsidP="005C51A8">
      <w:pPr>
        <w:spacing w:after="0"/>
        <w:jc w:val="both"/>
        <w:rPr>
          <w:rFonts w:ascii="Times New Roman" w:hAnsi="Times New Roman" w:cs="Times New Roman"/>
        </w:rPr>
      </w:pPr>
      <w:r w:rsidRPr="0022326F">
        <w:rPr>
          <w:rFonts w:ascii="Times New Roman" w:hAnsi="Times New Roman" w:cs="Times New Roman"/>
        </w:rPr>
        <w:t>5. правилата за организирането и провеждането на вътрешноинституционалната квалификация, съгласувани с педагогическия съвет и утвърдени от директора на институцията;</w:t>
      </w:r>
    </w:p>
    <w:p w:rsidR="0022326F" w:rsidRPr="0022326F" w:rsidRDefault="0022326F" w:rsidP="005C51A8">
      <w:pPr>
        <w:spacing w:after="0"/>
        <w:jc w:val="both"/>
        <w:rPr>
          <w:rFonts w:ascii="Times New Roman" w:hAnsi="Times New Roman" w:cs="Times New Roman"/>
        </w:rPr>
      </w:pPr>
      <w:r w:rsidRPr="0022326F">
        <w:rPr>
          <w:rFonts w:ascii="Times New Roman" w:hAnsi="Times New Roman" w:cs="Times New Roman"/>
        </w:rPr>
        <w:t>6. възможностите за участие в международни и национални програми и проекти.</w:t>
      </w:r>
    </w:p>
    <w:p w:rsidR="0022326F" w:rsidRPr="0022326F" w:rsidRDefault="0022326F" w:rsidP="005C51A8">
      <w:pPr>
        <w:spacing w:after="0"/>
        <w:jc w:val="both"/>
        <w:rPr>
          <w:rFonts w:ascii="Times New Roman" w:hAnsi="Times New Roman" w:cs="Times New Roman"/>
        </w:rPr>
      </w:pPr>
      <w:r w:rsidRPr="0022326F">
        <w:rPr>
          <w:rFonts w:ascii="Times New Roman" w:hAnsi="Times New Roman" w:cs="Times New Roman"/>
        </w:rPr>
        <w:t>Дире</w:t>
      </w:r>
      <w:r w:rsidR="00484779">
        <w:rPr>
          <w:rFonts w:ascii="Times New Roman" w:hAnsi="Times New Roman" w:cs="Times New Roman"/>
        </w:rPr>
        <w:t xml:space="preserve">кторът на училището </w:t>
      </w:r>
      <w:r w:rsidRPr="0022326F">
        <w:rPr>
          <w:rFonts w:ascii="Times New Roman" w:hAnsi="Times New Roman" w:cs="Times New Roman"/>
        </w:rPr>
        <w:t>упражнява контрол по отношение на изпълнението на плана за квалификационната дейност и участието на педагогическите специалисти в квалификационните дейности на национално, регионално и институционално ниво.</w:t>
      </w:r>
    </w:p>
    <w:p w:rsidR="0022326F" w:rsidRDefault="0022326F" w:rsidP="005C51A8">
      <w:pPr>
        <w:spacing w:after="0"/>
        <w:jc w:val="both"/>
        <w:rPr>
          <w:rFonts w:ascii="Times New Roman" w:hAnsi="Times New Roman" w:cs="Times New Roman"/>
        </w:rPr>
      </w:pPr>
      <w:r w:rsidRPr="0022326F">
        <w:rPr>
          <w:rFonts w:ascii="Times New Roman" w:hAnsi="Times New Roman" w:cs="Times New Roman"/>
        </w:rPr>
        <w:t>Контролът на обучението на педагогическите специалисти по програми, вписани в регистъра на одобрените програми за повишаване квалификацията на педагогическите специалисти, се осъществява от оправомощени от министъра на образованието и науката длъжностни лица.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Според ч</w:t>
      </w:r>
      <w:r w:rsidRPr="00A31625">
        <w:rPr>
          <w:rFonts w:ascii="Times New Roman" w:hAnsi="Times New Roman" w:cs="Times New Roman"/>
        </w:rPr>
        <w:t>л. 45. (1) Квалификацията на педагогическите специалисти е: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1. въвеждаща - за адаптиране в образователната среда и за методическо и организационно подпомагане и е задължителна за педагогическите специалисти, които: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а) са постъпили за първи път на работа в системата на предучилищното и училищното образование;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б) са назначени на нова длъжност, включително по управление на институцията;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в) заемат длъжност след прекъсване на учителския си стаж за повече от две учебни години;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г) ще прилагат нови или променени учебни планове и учебни програми в училищата и програмни системи в предучилищното образование.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2. продължаваща - за непрекъснато професионално и личностно усъвършенстване, за кариерно развитие и успешна реализация чрез периодично актуализиране и допълване на знанията, уменията и компетентностите: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а) по учебни програми за съответния учебен предмет или програмни системи;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б) по професионалния профил на педагогическия специалист;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в) за развитие на умения за преподаване по ключовите компетентности;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г) за познаване и прилагане на иновативни подходи в образователния процес;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д) за кариерно ориентиране и консултиране на учениците;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е) за организационни и консултативни умения;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ж) за управление на институцията и работа със заинтересовани страни;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з) за участие в проучвания, изследователска и творческа дейност;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и) за придобиване на по-висока професионално-квалификационна степен;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lastRenderedPageBreak/>
        <w:t>й) за придобиване на нова или допълнителна професионална квалификация или специализация.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(2) Въвеждащата квалификация може да се организира в рамките на вътрешноинституционалната квалификация. Работодателят определя наставник в срок до два месеца от встъпването в учителска длъжност на педагогическия специалист по чл. 45, ал. 1, т. 1, букви "а" - "г". Наставникът подкрепя новоназначения учител в процеса на адаптирането му към учителската професия и го подпомага методически и/или административно при изпълнението на задълженията му като класен ръководител и др.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(3) Продължаващата квалификация по ал. 1, т. 2, букви "а" - "з" се извършва от висши училища, научни организации, специализирани обслужващи звена или обучителни организации, чиито програми са одобрени от министъра на образованието и науката или от оправомощено от него длъжностно лице.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 xml:space="preserve">(4) Продължаващата квалификация по ал. 1, т. 2, букви "и" и "й" се </w:t>
      </w:r>
      <w:r w:rsidR="00F70C4E">
        <w:rPr>
          <w:rFonts w:ascii="Times New Roman" w:hAnsi="Times New Roman" w:cs="Times New Roman"/>
        </w:rPr>
        <w:t>провежда само от висши училища.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Организационните форми за повишаване на квалификацията са: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1. за продължаващата квалификация: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 xml:space="preserve">а) курсове, семинари, тренинги, школи, практикуми, лектории, </w:t>
      </w:r>
      <w:proofErr w:type="spellStart"/>
      <w:r w:rsidRPr="00A31625">
        <w:rPr>
          <w:rFonts w:ascii="Times New Roman" w:hAnsi="Times New Roman" w:cs="Times New Roman"/>
        </w:rPr>
        <w:t>уебинари</w:t>
      </w:r>
      <w:proofErr w:type="spellEnd"/>
      <w:r w:rsidRPr="00A31625">
        <w:rPr>
          <w:rFonts w:ascii="Times New Roman" w:hAnsi="Times New Roman" w:cs="Times New Roman"/>
        </w:rPr>
        <w:t>;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б) специализации, свързани с методическата, педагогическата, психологическата подготовка на педагогическите специалисти, с конкретна предметна област или с управление на образованието;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в) професионално-педагогическа специализация по чл. 60, ал. 1, т. 2;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г) майсторски клас като интерактивна форма на обучение на учители-новатори чрез представяне на педагогическите им постижения, споделяне на положителен професионален опит, обсъждане на актуални тенденции и прилагане на иновативни технологии и практики;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д) форуми (научно-практически конференции, пленери, кръгли маси) за представяне на резултати от проучвания, изследователска и творческа дейност, за професионална изява и представяне на добри, иновативни практики или постижения;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2. за вътрешноинституционалната квалификация: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а) лектории, вътрешноинституционални дискусионни форуми;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б) открити практики, методическо подпомагане, презентации на творчески проекти;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в) резултати и анализи на проведени педагогически изследвания и постижения;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г) споделяне на иновативни практики.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Педагогическите специалисти са длъжни да повишават квалификацията си: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1. по програми на организациите по чл. 43, т. 1 и 2 в не по-малко от 48 академични часа за всеки период на атестиране;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2. в рамките на вътрешноинституционалната квалификация - в не по-малко от 16 академични часа годишно за всеки педагогически специалист.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След участие и успешно завършване на обучение за повишаване квалификацията по програми на специализирани обслужващи звена, на висши училища и научни организации и по одобрени програми от Информационния регистър на одобрените програми за повишаване квалификацията на педагогическите специалисти лицата получават: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1. удостоверение за допълнително обучение или специализация - за обученията по чл. 46, т. 1, букви "а", "б", "г" и "д" (приложение № 14);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2. свидетелство за професионално-педагогическа специализация - за обучението по чл. 46, т. 1, буква "в" (приложение № 15).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(2) Участието на педагогическите специалисти във формите за повишаване на квалификацията не е пряко основание за придобиване на професионално-квалификационна степен с изключение на участието във формата по чл. 46, т. 1, буква "в".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За участие в обучения за повишаване на квалификацията, извършвани от организации по чл. 43, т. 1 и 2 на педагогическия специалист се присъждат квалификационни кредити. Обучението за повишаване на квалификацията се извършва по програми в присъствена, включително и при синхронно обучение от разстояние в електронна среда или в частично присъствена форма.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lastRenderedPageBreak/>
        <w:t xml:space="preserve">Обучението в частично присъствена форма се извършва при присъствени, включително и при синхронно обучение от разстояние в електронна среда не по-малко от 50 на сто от общия брой академични часове по програмата, като в неприсъствените академични часове се провеждат подготовка, консултиране и/или изпълнение на поставена от </w:t>
      </w:r>
      <w:proofErr w:type="spellStart"/>
      <w:r w:rsidRPr="00A31625">
        <w:rPr>
          <w:rFonts w:ascii="Times New Roman" w:hAnsi="Times New Roman" w:cs="Times New Roman"/>
        </w:rPr>
        <w:t>обучителя</w:t>
      </w:r>
      <w:proofErr w:type="spellEnd"/>
      <w:r w:rsidRPr="00A31625">
        <w:rPr>
          <w:rFonts w:ascii="Times New Roman" w:hAnsi="Times New Roman" w:cs="Times New Roman"/>
        </w:rPr>
        <w:t xml:space="preserve"> задача, за които следва да е налице документиран резултат.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За участие в обучение за повишаване на квалификацията на педагогическите специалисти, извършвано от организации по чл. 43, т. 1 и 2, не може да се присъжда по-малко от един квалификационен кредит. Един квалификационен кредит се присъжда за:</w:t>
      </w:r>
    </w:p>
    <w:p w:rsidR="00A31625" w:rsidRPr="00A31625" w:rsidRDefault="00BA3657" w:rsidP="005C51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31625" w:rsidRPr="00A31625">
        <w:rPr>
          <w:rFonts w:ascii="Times New Roman" w:hAnsi="Times New Roman" w:cs="Times New Roman"/>
        </w:rPr>
        <w:t>участие в обучение с продължителност 16 академични часа, от които не по-малко от 8 академични часа са присъствени, включително и при синхронно обучение от разстояние в електронна среда;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2. подготовка, представяне и публикуване на доклад от педагогически форум от международно, национално или регионално ниво;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3. научна или научно-методическа публикация в специализирано издание.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Квалификационни кредити се присъждат от институциите и организациите по чл. 43, т. 1 и 2 и се удостоверяват с документ за допълнително обучение по чл. 48, ал. 1, т. 1.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За всеки период на атестиране всеки педагогически специалист е длъжен да придобие не по-малко от 3 квалификационни кредита от участие в обучения за повишаване на квалификацията по програми на организациите по чл. 43, т. 1 и 2.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Когато обучението за повишаване на квалификацията, включително и при синхронно обучение от разстояние в електронна среда, се извършва по програма, която предвижда присъствена и неприсъствена част и предполага предварителна подготовка и консултиране, броят на присъдените квалификационни кредити се определя от общия брой академични часове, предвидени за обучение, ако е изпълнено изискването на ал. 3, т. 1 за броя присъствени академични часове.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Системата от квалификационни кредити осигурява възможност за: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1. натрупване на квалификационни кредити за всеки период на атестиране с цел кариерно развитие;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2. пренасяне и признаване на квалификационни кредити за периода на атестиране при промяна на местоработата.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Когато обучението за повишаване на квалификацията се извършва по одобрена програма, която предвижда синхронно обучение от разстояние в електронна среда, обучителната организация трябва да ползва електронна платформа за провеждане на обучението, която да: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 xml:space="preserve">1. позволява конфигуриране и използване на виртуална стая за видео- и </w:t>
      </w:r>
      <w:proofErr w:type="spellStart"/>
      <w:r w:rsidRPr="00A31625">
        <w:rPr>
          <w:rFonts w:ascii="Times New Roman" w:hAnsi="Times New Roman" w:cs="Times New Roman"/>
        </w:rPr>
        <w:t>аудиовръзки</w:t>
      </w:r>
      <w:proofErr w:type="spellEnd"/>
      <w:r w:rsidRPr="00A31625">
        <w:rPr>
          <w:rFonts w:ascii="Times New Roman" w:hAnsi="Times New Roman" w:cs="Times New Roman"/>
        </w:rPr>
        <w:t>; разговор, чат, споделяне на екрана на преподавателя, визуализация на различни информационни обекти (текст, презентация, изображения, мултимедия и др.);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2. поддържа запис на обучението с възможност за контролирано споделяне на записа;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3. поддържа вход със служебните акаунти, създадени и поддържани от Министерството на образованието и науката за всички учители в домейна @edu.mon.bg;</w:t>
      </w: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4. различава типовете потребители (</w:t>
      </w:r>
      <w:proofErr w:type="spellStart"/>
      <w:r w:rsidRPr="00A31625">
        <w:rPr>
          <w:rFonts w:ascii="Times New Roman" w:hAnsi="Times New Roman" w:cs="Times New Roman"/>
        </w:rPr>
        <w:t>обучител</w:t>
      </w:r>
      <w:proofErr w:type="spellEnd"/>
      <w:r w:rsidRPr="00A31625">
        <w:rPr>
          <w:rFonts w:ascii="Times New Roman" w:hAnsi="Times New Roman" w:cs="Times New Roman"/>
        </w:rPr>
        <w:t>, участник, експерт) и позволява администриране и достъп до различните функционалности и ресурси;</w:t>
      </w:r>
    </w:p>
    <w:p w:rsidR="00484779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5. осигурява създаването на различни по структура тестове за завършване на обучението с възможност за автоматична оценка, запис на резултата и обратна връзка за всеки отделен курс.</w:t>
      </w:r>
    </w:p>
    <w:p w:rsidR="0022326F" w:rsidRDefault="0022326F" w:rsidP="005C51A8">
      <w:pPr>
        <w:spacing w:after="0"/>
        <w:jc w:val="both"/>
        <w:rPr>
          <w:rFonts w:ascii="Times New Roman" w:hAnsi="Times New Roman" w:cs="Times New Roman"/>
        </w:rPr>
      </w:pPr>
    </w:p>
    <w:p w:rsidR="0022326F" w:rsidRDefault="0022326F" w:rsidP="005C51A8">
      <w:pPr>
        <w:spacing w:after="0"/>
        <w:jc w:val="both"/>
        <w:rPr>
          <w:rFonts w:ascii="Times New Roman" w:hAnsi="Times New Roman" w:cs="Times New Roman"/>
        </w:rPr>
      </w:pPr>
    </w:p>
    <w:p w:rsidR="0022326F" w:rsidRPr="005E57A7" w:rsidRDefault="005C51A8" w:rsidP="005C51A8">
      <w:pPr>
        <w:pStyle w:val="a3"/>
        <w:numPr>
          <w:ilvl w:val="0"/>
          <w:numId w:val="24"/>
        </w:numPr>
        <w:spacing w:after="0"/>
        <w:ind w:left="0" w:firstLine="0"/>
        <w:jc w:val="center"/>
        <w:rPr>
          <w:rFonts w:ascii="Times New Roman" w:hAnsi="Times New Roman" w:cs="Times New Roman"/>
          <w:b/>
        </w:rPr>
      </w:pPr>
      <w:r w:rsidRPr="005E57A7">
        <w:rPr>
          <w:rFonts w:ascii="Times New Roman" w:hAnsi="Times New Roman" w:cs="Times New Roman"/>
          <w:b/>
        </w:rPr>
        <w:t xml:space="preserve">АНАЛИЗ НА СЪСТОЯНИЕТО НА КВАЛИФИКАЦИОННАТА ДЕЙНОСТ ПРЕЗ </w:t>
      </w:r>
      <w:r w:rsidR="00390043">
        <w:rPr>
          <w:rFonts w:ascii="Times New Roman" w:hAnsi="Times New Roman" w:cs="Times New Roman"/>
          <w:b/>
        </w:rPr>
        <w:t>УЧЕБНАТА 2024/2025</w:t>
      </w:r>
      <w:r w:rsidRPr="005E57A7">
        <w:rPr>
          <w:rFonts w:ascii="Times New Roman" w:hAnsi="Times New Roman" w:cs="Times New Roman"/>
          <w:b/>
        </w:rPr>
        <w:t xml:space="preserve"> Г.</w:t>
      </w:r>
    </w:p>
    <w:p w:rsidR="0022326F" w:rsidRDefault="0022326F" w:rsidP="005C51A8">
      <w:pPr>
        <w:spacing w:after="0"/>
        <w:jc w:val="both"/>
        <w:rPr>
          <w:rFonts w:ascii="Times New Roman" w:hAnsi="Times New Roman" w:cs="Times New Roman"/>
        </w:rPr>
      </w:pPr>
    </w:p>
    <w:p w:rsidR="00A31625" w:rsidRPr="00A31625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Дейностите по квалификац</w:t>
      </w:r>
      <w:r w:rsidR="00BA3657">
        <w:rPr>
          <w:rFonts w:ascii="Times New Roman" w:hAnsi="Times New Roman" w:cs="Times New Roman"/>
        </w:rPr>
        <w:t>ия на учителите в СУ „Пейо Крачолов Яворов</w:t>
      </w:r>
      <w:r w:rsidRPr="00A31625">
        <w:rPr>
          <w:rFonts w:ascii="Times New Roman" w:hAnsi="Times New Roman" w:cs="Times New Roman"/>
        </w:rPr>
        <w:t>“, град</w:t>
      </w:r>
      <w:r w:rsidR="00BA3657">
        <w:rPr>
          <w:rFonts w:ascii="Times New Roman" w:hAnsi="Times New Roman" w:cs="Times New Roman"/>
        </w:rPr>
        <w:t xml:space="preserve"> Чирпан</w:t>
      </w:r>
      <w:r w:rsidR="00390043">
        <w:rPr>
          <w:rFonts w:ascii="Times New Roman" w:hAnsi="Times New Roman" w:cs="Times New Roman"/>
        </w:rPr>
        <w:t xml:space="preserve"> се провеждаха</w:t>
      </w:r>
      <w:r w:rsidRPr="00A31625">
        <w:rPr>
          <w:rFonts w:ascii="Times New Roman" w:hAnsi="Times New Roman" w:cs="Times New Roman"/>
        </w:rPr>
        <w:t xml:space="preserve"> в съответствие с Г</w:t>
      </w:r>
      <w:r w:rsidR="00BA3657">
        <w:rPr>
          <w:rFonts w:ascii="Times New Roman" w:hAnsi="Times New Roman" w:cs="Times New Roman"/>
        </w:rPr>
        <w:t xml:space="preserve">одишния план за квалификационна </w:t>
      </w:r>
      <w:r w:rsidRPr="00A31625">
        <w:rPr>
          <w:rFonts w:ascii="Times New Roman" w:hAnsi="Times New Roman" w:cs="Times New Roman"/>
        </w:rPr>
        <w:t>дейност, приет на заседание на Пе</w:t>
      </w:r>
      <w:r w:rsidR="00BA3657">
        <w:rPr>
          <w:rFonts w:ascii="Times New Roman" w:hAnsi="Times New Roman" w:cs="Times New Roman"/>
        </w:rPr>
        <w:t>д</w:t>
      </w:r>
      <w:r w:rsidR="00C2143D">
        <w:rPr>
          <w:rFonts w:ascii="Times New Roman" w:hAnsi="Times New Roman" w:cs="Times New Roman"/>
        </w:rPr>
        <w:t xml:space="preserve">агогическия съвет с </w:t>
      </w:r>
      <w:r w:rsidR="00C2143D" w:rsidRPr="00390043">
        <w:rPr>
          <w:rFonts w:ascii="Times New Roman" w:hAnsi="Times New Roman" w:cs="Times New Roman"/>
        </w:rPr>
        <w:t xml:space="preserve">Протокол </w:t>
      </w:r>
      <w:r w:rsidR="00390043" w:rsidRPr="00390043">
        <w:rPr>
          <w:rFonts w:ascii="Times New Roman" w:hAnsi="Times New Roman" w:cs="Times New Roman"/>
        </w:rPr>
        <w:t>№13/11</w:t>
      </w:r>
      <w:r w:rsidR="00C2143D" w:rsidRPr="00390043">
        <w:rPr>
          <w:rFonts w:ascii="Times New Roman" w:hAnsi="Times New Roman" w:cs="Times New Roman"/>
        </w:rPr>
        <w:t>.</w:t>
      </w:r>
      <w:r w:rsidR="00390043" w:rsidRPr="00390043">
        <w:rPr>
          <w:rFonts w:ascii="Times New Roman" w:hAnsi="Times New Roman" w:cs="Times New Roman"/>
        </w:rPr>
        <w:t>09.2024</w:t>
      </w:r>
      <w:r w:rsidRPr="00390043">
        <w:rPr>
          <w:rFonts w:ascii="Times New Roman" w:hAnsi="Times New Roman" w:cs="Times New Roman"/>
        </w:rPr>
        <w:t xml:space="preserve"> г.</w:t>
      </w:r>
    </w:p>
    <w:p w:rsidR="00A31625" w:rsidRPr="00390043" w:rsidRDefault="00FA70D0" w:rsidP="005C51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 учеб</w:t>
      </w:r>
      <w:r w:rsidR="00C56408">
        <w:rPr>
          <w:rFonts w:ascii="Times New Roman" w:hAnsi="Times New Roman" w:cs="Times New Roman"/>
        </w:rPr>
        <w:t>ната 2024/2025</w:t>
      </w:r>
      <w:r w:rsidR="00A31625" w:rsidRPr="00A31625">
        <w:rPr>
          <w:rFonts w:ascii="Times New Roman" w:hAnsi="Times New Roman" w:cs="Times New Roman"/>
        </w:rPr>
        <w:t>г. педагоги</w:t>
      </w:r>
      <w:r w:rsidR="005E57A7">
        <w:rPr>
          <w:rFonts w:ascii="Times New Roman" w:hAnsi="Times New Roman" w:cs="Times New Roman"/>
        </w:rPr>
        <w:t xml:space="preserve">ческите специалисти от СУ „Пейо Крачолов Яворов“, Чирпан са се </w:t>
      </w:r>
      <w:r w:rsidR="002628DE" w:rsidRPr="006E1A43">
        <w:rPr>
          <w:rFonts w:ascii="Times New Roman" w:hAnsi="Times New Roman" w:cs="Times New Roman"/>
        </w:rPr>
        <w:t xml:space="preserve">включили в </w:t>
      </w:r>
      <w:r w:rsidR="00390043" w:rsidRPr="00390043">
        <w:rPr>
          <w:rFonts w:ascii="Times New Roman" w:hAnsi="Times New Roman" w:cs="Times New Roman"/>
        </w:rPr>
        <w:t>21</w:t>
      </w:r>
      <w:r w:rsidR="002628DE" w:rsidRPr="00390043">
        <w:rPr>
          <w:rFonts w:ascii="Times New Roman" w:hAnsi="Times New Roman" w:cs="Times New Roman"/>
        </w:rPr>
        <w:t xml:space="preserve"> обучителни форми </w:t>
      </w:r>
      <w:r w:rsidR="00A31625" w:rsidRPr="00390043">
        <w:rPr>
          <w:rFonts w:ascii="Times New Roman" w:hAnsi="Times New Roman" w:cs="Times New Roman"/>
        </w:rPr>
        <w:t xml:space="preserve">(квалификационни курсове, семинари, работни </w:t>
      </w:r>
      <w:r w:rsidR="00C2527A" w:rsidRPr="00390043">
        <w:rPr>
          <w:rFonts w:ascii="Times New Roman" w:hAnsi="Times New Roman" w:cs="Times New Roman"/>
        </w:rPr>
        <w:t xml:space="preserve">срещи, конференции), от които </w:t>
      </w:r>
      <w:r w:rsidR="00390043" w:rsidRPr="00390043">
        <w:rPr>
          <w:rFonts w:ascii="Times New Roman" w:hAnsi="Times New Roman" w:cs="Times New Roman"/>
        </w:rPr>
        <w:t>11</w:t>
      </w:r>
      <w:r w:rsidR="005E57A7" w:rsidRPr="00390043">
        <w:rPr>
          <w:rFonts w:ascii="Times New Roman" w:hAnsi="Times New Roman" w:cs="Times New Roman"/>
        </w:rPr>
        <w:t xml:space="preserve"> </w:t>
      </w:r>
      <w:r w:rsidR="00A31625" w:rsidRPr="00390043">
        <w:rPr>
          <w:rFonts w:ascii="Times New Roman" w:hAnsi="Times New Roman" w:cs="Times New Roman"/>
        </w:rPr>
        <w:t>са форми на вътрешноинституционална ква</w:t>
      </w:r>
      <w:r w:rsidR="00C2527A" w:rsidRPr="00390043">
        <w:rPr>
          <w:rFonts w:ascii="Times New Roman" w:hAnsi="Times New Roman" w:cs="Times New Roman"/>
        </w:rPr>
        <w:t xml:space="preserve">лификация. Защитени са общо </w:t>
      </w:r>
      <w:r w:rsidR="005E57A7" w:rsidRPr="00390043">
        <w:rPr>
          <w:rFonts w:ascii="Times New Roman" w:hAnsi="Times New Roman" w:cs="Times New Roman"/>
        </w:rPr>
        <w:t xml:space="preserve"> </w:t>
      </w:r>
      <w:r w:rsidR="005A3145" w:rsidRPr="00390043">
        <w:rPr>
          <w:rFonts w:ascii="Times New Roman" w:hAnsi="Times New Roman" w:cs="Times New Roman"/>
        </w:rPr>
        <w:t xml:space="preserve"> </w:t>
      </w:r>
      <w:r w:rsidR="00390043" w:rsidRPr="00390043">
        <w:rPr>
          <w:rFonts w:ascii="Times New Roman" w:hAnsi="Times New Roman" w:cs="Times New Roman"/>
        </w:rPr>
        <w:t>10</w:t>
      </w:r>
      <w:r w:rsidR="002628DE" w:rsidRPr="00390043">
        <w:rPr>
          <w:rFonts w:ascii="Times New Roman" w:hAnsi="Times New Roman" w:cs="Times New Roman"/>
        </w:rPr>
        <w:t xml:space="preserve">4 </w:t>
      </w:r>
      <w:r w:rsidR="00A31625" w:rsidRPr="00390043">
        <w:rPr>
          <w:rFonts w:ascii="Times New Roman" w:hAnsi="Times New Roman" w:cs="Times New Roman"/>
        </w:rPr>
        <w:t>кредита.</w:t>
      </w:r>
    </w:p>
    <w:p w:rsidR="00A31625" w:rsidRPr="002628DE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390043">
        <w:rPr>
          <w:rFonts w:ascii="Times New Roman" w:hAnsi="Times New Roman" w:cs="Times New Roman"/>
        </w:rPr>
        <w:t>Използвани са образователните услуги на с</w:t>
      </w:r>
      <w:r w:rsidR="005E57A7" w:rsidRPr="00390043">
        <w:rPr>
          <w:rFonts w:ascii="Times New Roman" w:hAnsi="Times New Roman" w:cs="Times New Roman"/>
        </w:rPr>
        <w:t xml:space="preserve">ледните обучителни организации: </w:t>
      </w:r>
      <w:r w:rsidRPr="00390043">
        <w:rPr>
          <w:rFonts w:ascii="Times New Roman" w:hAnsi="Times New Roman" w:cs="Times New Roman"/>
        </w:rPr>
        <w:t>Тракийски университет - ДИПКУ, Стара За</w:t>
      </w:r>
      <w:r w:rsidR="005E57A7" w:rsidRPr="00390043">
        <w:rPr>
          <w:rFonts w:ascii="Times New Roman" w:hAnsi="Times New Roman" w:cs="Times New Roman"/>
        </w:rPr>
        <w:t xml:space="preserve">гора; Софийски университет „Св. </w:t>
      </w:r>
      <w:r w:rsidRPr="00390043">
        <w:rPr>
          <w:rFonts w:ascii="Times New Roman" w:hAnsi="Times New Roman" w:cs="Times New Roman"/>
        </w:rPr>
        <w:t>Климент Охридски“, ОРАК Инженеринг ЕОО</w:t>
      </w:r>
      <w:r w:rsidR="005E57A7" w:rsidRPr="00390043">
        <w:rPr>
          <w:rFonts w:ascii="Times New Roman" w:hAnsi="Times New Roman" w:cs="Times New Roman"/>
        </w:rPr>
        <w:t xml:space="preserve">Д; </w:t>
      </w:r>
      <w:r w:rsidR="002628DE" w:rsidRPr="00390043">
        <w:rPr>
          <w:rFonts w:ascii="Times New Roman" w:hAnsi="Times New Roman" w:cs="Times New Roman"/>
          <w:lang w:val="en-US"/>
        </w:rPr>
        <w:t xml:space="preserve">Training Lab </w:t>
      </w:r>
      <w:r w:rsidR="002628DE" w:rsidRPr="00390043">
        <w:rPr>
          <w:rFonts w:ascii="Times New Roman" w:hAnsi="Times New Roman" w:cs="Times New Roman"/>
        </w:rPr>
        <w:t>Бонев груп ЕООД.</w:t>
      </w:r>
    </w:p>
    <w:p w:rsidR="00A31625" w:rsidRPr="00A31625" w:rsidRDefault="005E57A7" w:rsidP="005C51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Част от обученията са </w:t>
      </w:r>
      <w:r w:rsidR="00A31625" w:rsidRPr="00A31625">
        <w:rPr>
          <w:rFonts w:ascii="Times New Roman" w:hAnsi="Times New Roman" w:cs="Times New Roman"/>
        </w:rPr>
        <w:t>по Нац</w:t>
      </w:r>
      <w:r>
        <w:rPr>
          <w:rFonts w:ascii="Times New Roman" w:hAnsi="Times New Roman" w:cs="Times New Roman"/>
        </w:rPr>
        <w:t xml:space="preserve">ионална програма „Квалификация“ </w:t>
      </w:r>
      <w:r w:rsidR="00A31625" w:rsidRPr="00A31625">
        <w:rPr>
          <w:rFonts w:ascii="Times New Roman" w:hAnsi="Times New Roman" w:cs="Times New Roman"/>
        </w:rPr>
        <w:t>или са за сметка на обучаващата организация.</w:t>
      </w:r>
    </w:p>
    <w:p w:rsidR="0022326F" w:rsidRDefault="00A31625" w:rsidP="005C51A8">
      <w:pPr>
        <w:spacing w:after="0"/>
        <w:jc w:val="both"/>
        <w:rPr>
          <w:rFonts w:ascii="Times New Roman" w:hAnsi="Times New Roman" w:cs="Times New Roman"/>
        </w:rPr>
      </w:pPr>
      <w:r w:rsidRPr="00A31625">
        <w:rPr>
          <w:rFonts w:ascii="Times New Roman" w:hAnsi="Times New Roman" w:cs="Times New Roman"/>
        </w:rPr>
        <w:t>Не е провеждано обучение на непедагогическия персонал.</w:t>
      </w:r>
    </w:p>
    <w:p w:rsidR="005E57A7" w:rsidRPr="00727D08" w:rsidRDefault="00727D08" w:rsidP="005C51A8">
      <w:pPr>
        <w:spacing w:after="0"/>
        <w:jc w:val="both"/>
        <w:rPr>
          <w:rFonts w:ascii="Times New Roman" w:hAnsi="Times New Roman" w:cs="Times New Roman"/>
        </w:rPr>
      </w:pPr>
      <w:r w:rsidRPr="00727D08">
        <w:rPr>
          <w:rFonts w:ascii="Times New Roman" w:hAnsi="Times New Roman" w:cs="Times New Roman"/>
        </w:rPr>
        <w:t>1</w:t>
      </w:r>
      <w:r w:rsidR="006E1A43" w:rsidRPr="00727D08">
        <w:rPr>
          <w:rFonts w:ascii="Times New Roman" w:hAnsi="Times New Roman" w:cs="Times New Roman"/>
        </w:rPr>
        <w:t xml:space="preserve"> </w:t>
      </w:r>
      <w:proofErr w:type="spellStart"/>
      <w:r w:rsidR="005E57A7" w:rsidRPr="00727D08">
        <w:rPr>
          <w:rFonts w:ascii="Times New Roman" w:hAnsi="Times New Roman" w:cs="Times New Roman"/>
        </w:rPr>
        <w:t>педагогогически</w:t>
      </w:r>
      <w:proofErr w:type="spellEnd"/>
      <w:r w:rsidRPr="00727D08">
        <w:rPr>
          <w:rFonts w:ascii="Times New Roman" w:hAnsi="Times New Roman" w:cs="Times New Roman"/>
        </w:rPr>
        <w:t xml:space="preserve"> специалист защити четвърта </w:t>
      </w:r>
      <w:r w:rsidR="005E57A7" w:rsidRPr="00727D08">
        <w:rPr>
          <w:rFonts w:ascii="Times New Roman" w:hAnsi="Times New Roman" w:cs="Times New Roman"/>
        </w:rPr>
        <w:t>професионално-</w:t>
      </w:r>
      <w:r w:rsidRPr="00727D08">
        <w:rPr>
          <w:rFonts w:ascii="Times New Roman" w:hAnsi="Times New Roman" w:cs="Times New Roman"/>
        </w:rPr>
        <w:t>квалификационна степен. Колегата се включи</w:t>
      </w:r>
      <w:r w:rsidR="005E57A7" w:rsidRPr="00727D08">
        <w:rPr>
          <w:rFonts w:ascii="Times New Roman" w:hAnsi="Times New Roman" w:cs="Times New Roman"/>
        </w:rPr>
        <w:t xml:space="preserve"> в Дейност 2 по проект „Квалификация за професионално развитие на педагогическите специалисти“, финансиран по Оперативна програма „Наука и образование за интелигентен растеж“ 2014-2020 г. </w:t>
      </w:r>
      <w:r w:rsidRPr="00727D08">
        <w:rPr>
          <w:rFonts w:ascii="Times New Roman" w:hAnsi="Times New Roman" w:cs="Times New Roman"/>
        </w:rPr>
        <w:t>и бяха възстановени разходите му</w:t>
      </w:r>
      <w:r w:rsidR="005E57A7" w:rsidRPr="00727D08">
        <w:rPr>
          <w:rFonts w:ascii="Times New Roman" w:hAnsi="Times New Roman" w:cs="Times New Roman"/>
        </w:rPr>
        <w:t xml:space="preserve"> за подготвителните курсове и процедурите за придобиване на четвърта или пета ПКС.</w:t>
      </w:r>
    </w:p>
    <w:p w:rsidR="005E57A7" w:rsidRPr="00727D08" w:rsidRDefault="005E57A7" w:rsidP="005E57A7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850"/>
        <w:gridCol w:w="851"/>
        <w:gridCol w:w="1843"/>
        <w:gridCol w:w="1984"/>
        <w:gridCol w:w="1384"/>
      </w:tblGrid>
      <w:tr w:rsidR="005E57A7" w:rsidRPr="00727D08" w:rsidTr="00B56C6F">
        <w:tc>
          <w:tcPr>
            <w:tcW w:w="4820" w:type="dxa"/>
            <w:gridSpan w:val="5"/>
          </w:tcPr>
          <w:p w:rsidR="005E57A7" w:rsidRPr="00727D08" w:rsidRDefault="00B56C6F" w:rsidP="005C51A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27D08">
              <w:rPr>
                <w:rFonts w:ascii="Times New Roman" w:hAnsi="Times New Roman" w:cs="Times New Roman"/>
              </w:rPr>
              <w:t>Брой ПС получили професионално-</w:t>
            </w:r>
            <w:r w:rsidR="005E57A7" w:rsidRPr="00727D08">
              <w:rPr>
                <w:rFonts w:ascii="Times New Roman" w:hAnsi="Times New Roman" w:cs="Times New Roman"/>
              </w:rPr>
              <w:t>квалификационна степен през отчетния период</w:t>
            </w:r>
          </w:p>
        </w:tc>
        <w:tc>
          <w:tcPr>
            <w:tcW w:w="5211" w:type="dxa"/>
            <w:gridSpan w:val="3"/>
          </w:tcPr>
          <w:p w:rsidR="005E57A7" w:rsidRPr="00727D08" w:rsidRDefault="005E57A7" w:rsidP="005C51A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27D08">
              <w:rPr>
                <w:rFonts w:ascii="Times New Roman" w:hAnsi="Times New Roman" w:cs="Times New Roman"/>
              </w:rPr>
              <w:t>Брой придобили образователно-квалификационна степен през отчетния период</w:t>
            </w:r>
          </w:p>
        </w:tc>
      </w:tr>
      <w:tr w:rsidR="005E57A7" w:rsidRPr="00727D08" w:rsidTr="00426FA4">
        <w:tc>
          <w:tcPr>
            <w:tcW w:w="993" w:type="dxa"/>
          </w:tcPr>
          <w:p w:rsidR="005E57A7" w:rsidRPr="00727D08" w:rsidRDefault="005E57A7" w:rsidP="005C51A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27D08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92" w:type="dxa"/>
          </w:tcPr>
          <w:p w:rsidR="005E57A7" w:rsidRPr="00727D08" w:rsidRDefault="005E57A7" w:rsidP="005C51A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27D0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134" w:type="dxa"/>
          </w:tcPr>
          <w:p w:rsidR="005E57A7" w:rsidRPr="00727D08" w:rsidRDefault="005E57A7" w:rsidP="005C51A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27D0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50" w:type="dxa"/>
          </w:tcPr>
          <w:p w:rsidR="005E57A7" w:rsidRPr="00727D08" w:rsidRDefault="005E57A7" w:rsidP="005C51A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27D0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5E57A7" w:rsidRPr="00727D08" w:rsidRDefault="005E57A7" w:rsidP="005C51A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27D0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3" w:type="dxa"/>
          </w:tcPr>
          <w:p w:rsidR="005E57A7" w:rsidRPr="00727D08" w:rsidRDefault="005E57A7" w:rsidP="005C51A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27D08">
              <w:rPr>
                <w:rFonts w:ascii="Times New Roman" w:hAnsi="Times New Roman" w:cs="Times New Roman"/>
              </w:rPr>
              <w:t>бакалавър</w:t>
            </w:r>
          </w:p>
        </w:tc>
        <w:tc>
          <w:tcPr>
            <w:tcW w:w="1984" w:type="dxa"/>
          </w:tcPr>
          <w:p w:rsidR="005E57A7" w:rsidRPr="00727D08" w:rsidRDefault="005E57A7" w:rsidP="005C51A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27D08">
              <w:rPr>
                <w:rFonts w:ascii="Times New Roman" w:hAnsi="Times New Roman" w:cs="Times New Roman"/>
              </w:rPr>
              <w:t>магистър</w:t>
            </w:r>
          </w:p>
        </w:tc>
        <w:tc>
          <w:tcPr>
            <w:tcW w:w="1384" w:type="dxa"/>
          </w:tcPr>
          <w:p w:rsidR="005E57A7" w:rsidRPr="00727D08" w:rsidRDefault="005E57A7" w:rsidP="005C51A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27D08">
              <w:rPr>
                <w:rFonts w:ascii="Times New Roman" w:hAnsi="Times New Roman" w:cs="Times New Roman"/>
              </w:rPr>
              <w:t>доктор</w:t>
            </w:r>
          </w:p>
        </w:tc>
      </w:tr>
      <w:tr w:rsidR="005E57A7" w:rsidTr="00426FA4">
        <w:tc>
          <w:tcPr>
            <w:tcW w:w="993" w:type="dxa"/>
          </w:tcPr>
          <w:p w:rsidR="005E57A7" w:rsidRPr="00727D08" w:rsidRDefault="00727D08" w:rsidP="005C51A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27D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E57A7" w:rsidRPr="00727D08" w:rsidRDefault="00727D08" w:rsidP="005C51A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27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E57A7" w:rsidRPr="00727D08" w:rsidRDefault="006E1A43" w:rsidP="005C51A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27D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E57A7" w:rsidRPr="00727D08" w:rsidRDefault="00727D08" w:rsidP="005C51A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27D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E57A7" w:rsidRPr="00727D08" w:rsidRDefault="006E1A43" w:rsidP="005C51A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27D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5E57A7" w:rsidRPr="00727D08" w:rsidRDefault="006E1A43" w:rsidP="005C51A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27D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5E57A7" w:rsidRPr="00727D08" w:rsidRDefault="006E1A43" w:rsidP="005C51A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27D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</w:tcPr>
          <w:p w:rsidR="005E57A7" w:rsidRDefault="00C2527A" w:rsidP="005C51A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27D08">
              <w:rPr>
                <w:rFonts w:ascii="Times New Roman" w:hAnsi="Times New Roman" w:cs="Times New Roman"/>
              </w:rPr>
              <w:t>0</w:t>
            </w:r>
          </w:p>
        </w:tc>
      </w:tr>
    </w:tbl>
    <w:p w:rsidR="005E57A7" w:rsidRDefault="005E57A7" w:rsidP="005C51A8">
      <w:pPr>
        <w:spacing w:after="0"/>
        <w:ind w:left="786"/>
        <w:jc w:val="both"/>
        <w:rPr>
          <w:rFonts w:ascii="Times New Roman" w:hAnsi="Times New Roman" w:cs="Times New Roman"/>
        </w:rPr>
      </w:pPr>
    </w:p>
    <w:p w:rsidR="00F47307" w:rsidRDefault="00F47307" w:rsidP="00B56C6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6C6F">
        <w:rPr>
          <w:rFonts w:ascii="Times New Roman" w:hAnsi="Times New Roman" w:cs="Times New Roman"/>
          <w:b/>
        </w:rPr>
        <w:t>Тематични</w:t>
      </w:r>
      <w:r w:rsidR="00B56C6F" w:rsidRPr="00B56C6F">
        <w:rPr>
          <w:rFonts w:ascii="Times New Roman" w:hAnsi="Times New Roman" w:cs="Times New Roman"/>
          <w:b/>
        </w:rPr>
        <w:t xml:space="preserve"> </w:t>
      </w:r>
      <w:r w:rsidRPr="00B56C6F">
        <w:rPr>
          <w:rFonts w:ascii="Times New Roman" w:hAnsi="Times New Roman" w:cs="Times New Roman"/>
          <w:b/>
        </w:rPr>
        <w:t>направления</w:t>
      </w:r>
      <w:r w:rsidR="00B56C6F" w:rsidRPr="00B56C6F">
        <w:rPr>
          <w:rFonts w:ascii="Times New Roman" w:hAnsi="Times New Roman" w:cs="Times New Roman"/>
          <w:b/>
        </w:rPr>
        <w:t xml:space="preserve"> </w:t>
      </w:r>
      <w:r w:rsidRPr="00B56C6F">
        <w:rPr>
          <w:rFonts w:ascii="Times New Roman" w:hAnsi="Times New Roman" w:cs="Times New Roman"/>
          <w:b/>
        </w:rPr>
        <w:t>и курсове</w:t>
      </w:r>
    </w:p>
    <w:p w:rsidR="00B56C6F" w:rsidRPr="00B56C6F" w:rsidRDefault="00B56C6F" w:rsidP="00B56C6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E1A43" w:rsidRDefault="006E1A43" w:rsidP="005C51A8">
      <w:pPr>
        <w:pStyle w:val="a3"/>
        <w:numPr>
          <w:ilvl w:val="0"/>
          <w:numId w:val="26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Обучения на специалисти от ЕПЛР от детските градини, училищата и ЦСОП за прилагане на карта за функционална оценка на децата и учениците със СОП и с хронични заболявания във връзка с Международната класификация за функционирането на човека, уврежданията и здравето на децата</w:t>
      </w:r>
    </w:p>
    <w:p w:rsidR="006E1A43" w:rsidRPr="006E1A43" w:rsidRDefault="006E1A43" w:rsidP="005C51A8">
      <w:pPr>
        <w:pStyle w:val="a3"/>
        <w:numPr>
          <w:ilvl w:val="0"/>
          <w:numId w:val="26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Коучинг за лидери – практическата психология в помощ на педагогическата практика</w:t>
      </w:r>
    </w:p>
    <w:p w:rsidR="006E1A43" w:rsidRDefault="006E1A43" w:rsidP="005C51A8">
      <w:pPr>
        <w:pStyle w:val="a3"/>
        <w:numPr>
          <w:ilvl w:val="0"/>
          <w:numId w:val="26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Най-новите информационни технологии в процеса на обучение</w:t>
      </w:r>
    </w:p>
    <w:p w:rsidR="006E1A43" w:rsidRDefault="006E1A43" w:rsidP="005C51A8">
      <w:pPr>
        <w:pStyle w:val="a3"/>
        <w:numPr>
          <w:ilvl w:val="0"/>
          <w:numId w:val="26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да привлечем нашите деца в нашето училище</w:t>
      </w:r>
    </w:p>
    <w:p w:rsidR="006E1A43" w:rsidRDefault="006E1A43" w:rsidP="005C51A8">
      <w:pPr>
        <w:pStyle w:val="a3"/>
        <w:numPr>
          <w:ilvl w:val="0"/>
          <w:numId w:val="26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Компетентност </w:t>
      </w:r>
      <w:r w:rsidR="00BC62F1">
        <w:rPr>
          <w:rFonts w:ascii="Times New Roman" w:hAnsi="Times New Roman" w:cs="Times New Roman"/>
        </w:rPr>
        <w:t>на директора по издаване на вътрешни актове в образователната институция</w:t>
      </w:r>
    </w:p>
    <w:p w:rsidR="006E1A43" w:rsidRDefault="00BC62F1" w:rsidP="005C51A8">
      <w:pPr>
        <w:pStyle w:val="a3"/>
        <w:numPr>
          <w:ilvl w:val="0"/>
          <w:numId w:val="26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Актуални проблеми на методиката на обучение по технология и предприемачество в прогимназиален етап</w:t>
      </w:r>
    </w:p>
    <w:p w:rsidR="006E1A43" w:rsidRDefault="00BC62F1" w:rsidP="005C51A8">
      <w:pPr>
        <w:pStyle w:val="a3"/>
        <w:numPr>
          <w:ilvl w:val="0"/>
          <w:numId w:val="26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Позитивно решаване на конфликти и развитие на толерантността</w:t>
      </w:r>
    </w:p>
    <w:p w:rsidR="00BC62F1" w:rsidRPr="005C51A8" w:rsidRDefault="00BC62F1" w:rsidP="005C51A8">
      <w:pPr>
        <w:pStyle w:val="a3"/>
        <w:numPr>
          <w:ilvl w:val="0"/>
          <w:numId w:val="26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Спазване на правилата за информационна сигурност и най-често допускани грешки при провеждане на НВО</w:t>
      </w:r>
    </w:p>
    <w:p w:rsidR="00B56C6F" w:rsidRDefault="00B56C6F" w:rsidP="00B56C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7307" w:rsidRDefault="00F47307" w:rsidP="00B56C6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6C6F">
        <w:rPr>
          <w:rFonts w:ascii="Times New Roman" w:hAnsi="Times New Roman" w:cs="Times New Roman"/>
          <w:b/>
        </w:rPr>
        <w:t>Вътрешноинституционална квалификация</w:t>
      </w:r>
    </w:p>
    <w:p w:rsidR="00B56C6F" w:rsidRPr="00B56C6F" w:rsidRDefault="00B56C6F" w:rsidP="00B56C6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56C6F" w:rsidRPr="005C51A8" w:rsidRDefault="005C51A8" w:rsidP="005C51A8">
      <w:pPr>
        <w:spacing w:after="0"/>
        <w:rPr>
          <w:rFonts w:ascii="Times New Roman" w:hAnsi="Times New Roman" w:cs="Times New Roman"/>
          <w:b/>
        </w:rPr>
      </w:pPr>
      <w:r w:rsidRPr="005C51A8">
        <w:rPr>
          <w:rFonts w:ascii="Times New Roman" w:hAnsi="Times New Roman" w:cs="Times New Roman"/>
          <w:b/>
        </w:rPr>
        <w:t xml:space="preserve">            </w:t>
      </w:r>
      <w:r w:rsidR="00B56C6F" w:rsidRPr="005C51A8">
        <w:rPr>
          <w:rFonts w:ascii="Times New Roman" w:hAnsi="Times New Roman" w:cs="Times New Roman"/>
          <w:b/>
        </w:rPr>
        <w:t>Теми</w:t>
      </w:r>
    </w:p>
    <w:p w:rsidR="00BC62F1" w:rsidRDefault="00BC62F1" w:rsidP="005C51A8">
      <w:pPr>
        <w:pStyle w:val="a3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BC62F1">
        <w:rPr>
          <w:rFonts w:ascii="Times New Roman" w:hAnsi="Times New Roman" w:cs="Times New Roman"/>
        </w:rPr>
        <w:t>Новият учител в клас – изисквания, трудности и предизвикателства</w:t>
      </w:r>
    </w:p>
    <w:p w:rsidR="00BC62F1" w:rsidRDefault="00BC62F1" w:rsidP="005C51A8">
      <w:pPr>
        <w:pStyle w:val="a3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BC62F1">
        <w:rPr>
          <w:rFonts w:ascii="Times New Roman" w:hAnsi="Times New Roman" w:cs="Times New Roman"/>
        </w:rPr>
        <w:t>Работа с електронен дневник</w:t>
      </w:r>
    </w:p>
    <w:p w:rsidR="00BC62F1" w:rsidRDefault="00BC62F1" w:rsidP="005C51A8">
      <w:pPr>
        <w:pStyle w:val="a3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BC62F1">
        <w:rPr>
          <w:rFonts w:ascii="Times New Roman" w:hAnsi="Times New Roman" w:cs="Times New Roman"/>
        </w:rPr>
        <w:t xml:space="preserve">Подготовка за обучение в електронна среда: Офис 365 и </w:t>
      </w:r>
      <w:proofErr w:type="spellStart"/>
      <w:r w:rsidRPr="00BC62F1">
        <w:rPr>
          <w:rFonts w:ascii="Times New Roman" w:hAnsi="Times New Roman" w:cs="Times New Roman"/>
        </w:rPr>
        <w:t>Мудъл</w:t>
      </w:r>
      <w:proofErr w:type="spellEnd"/>
    </w:p>
    <w:p w:rsidR="00BC62F1" w:rsidRDefault="00BC62F1" w:rsidP="005C51A8">
      <w:pPr>
        <w:pStyle w:val="a3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BC62F1">
        <w:rPr>
          <w:rFonts w:ascii="Times New Roman" w:hAnsi="Times New Roman" w:cs="Times New Roman"/>
        </w:rPr>
        <w:t>Актуализиране на каталога на наличната в училищната библиотека - научна, методическа и учебно-помощна литература и своевременното му обновяване</w:t>
      </w:r>
    </w:p>
    <w:p w:rsidR="00BC62F1" w:rsidRDefault="00BC62F1" w:rsidP="005C51A8">
      <w:pPr>
        <w:pStyle w:val="a3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BC62F1">
        <w:rPr>
          <w:rFonts w:ascii="Times New Roman" w:hAnsi="Times New Roman" w:cs="Times New Roman"/>
        </w:rPr>
        <w:t>Практически умения за работа с деца със СОП. Изисквания.</w:t>
      </w:r>
    </w:p>
    <w:p w:rsidR="00BC62F1" w:rsidRDefault="00BC62F1" w:rsidP="005C51A8">
      <w:pPr>
        <w:pStyle w:val="a3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BC62F1">
        <w:rPr>
          <w:rFonts w:ascii="Times New Roman" w:hAnsi="Times New Roman" w:cs="Times New Roman"/>
        </w:rPr>
        <w:t>Приобщаващата класна стая. Изграждане на позитивни взаимоотношения.</w:t>
      </w:r>
    </w:p>
    <w:p w:rsidR="00BC62F1" w:rsidRDefault="00BC62F1" w:rsidP="005C51A8">
      <w:pPr>
        <w:pStyle w:val="a3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BC62F1">
        <w:rPr>
          <w:rFonts w:ascii="Times New Roman" w:hAnsi="Times New Roman" w:cs="Times New Roman"/>
        </w:rPr>
        <w:t xml:space="preserve">Работа с ученици с различна степен на </w:t>
      </w:r>
      <w:proofErr w:type="spellStart"/>
      <w:r w:rsidRPr="00BC62F1">
        <w:rPr>
          <w:rFonts w:ascii="Times New Roman" w:hAnsi="Times New Roman" w:cs="Times New Roman"/>
        </w:rPr>
        <w:t>обучаемост</w:t>
      </w:r>
      <w:proofErr w:type="spellEnd"/>
      <w:r w:rsidRPr="00BC62F1">
        <w:rPr>
          <w:rFonts w:ascii="Times New Roman" w:hAnsi="Times New Roman" w:cs="Times New Roman"/>
        </w:rPr>
        <w:t>. Повишаване на мотивацията за учене. Фактори и мотивационни модели.</w:t>
      </w:r>
    </w:p>
    <w:p w:rsidR="00BC62F1" w:rsidRDefault="00BC62F1" w:rsidP="005C51A8">
      <w:pPr>
        <w:pStyle w:val="a3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BC62F1">
        <w:rPr>
          <w:rFonts w:ascii="Times New Roman" w:hAnsi="Times New Roman" w:cs="Times New Roman"/>
        </w:rPr>
        <w:t>Психологически техники за сплотяване на учениците в клас. Класният ръководител - фактор за успешно взаимодействие между училището и семейството.</w:t>
      </w:r>
    </w:p>
    <w:p w:rsidR="00BC62F1" w:rsidRDefault="00BC62F1" w:rsidP="005C51A8">
      <w:pPr>
        <w:pStyle w:val="a3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BC62F1">
        <w:rPr>
          <w:rFonts w:ascii="Times New Roman" w:hAnsi="Times New Roman" w:cs="Times New Roman"/>
        </w:rPr>
        <w:t>Ефективност на подготовката на учениците при целодневна организация на учебния процес;</w:t>
      </w:r>
    </w:p>
    <w:p w:rsidR="00BC62F1" w:rsidRDefault="00BC62F1" w:rsidP="005C51A8">
      <w:pPr>
        <w:pStyle w:val="a3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BC62F1">
        <w:rPr>
          <w:rFonts w:ascii="Times New Roman" w:hAnsi="Times New Roman" w:cs="Times New Roman"/>
        </w:rPr>
        <w:t>Приемственост между началната и прогимназиалната училищна степен чрез съвместни празници, уроци и посещения.</w:t>
      </w:r>
    </w:p>
    <w:p w:rsidR="00BC62F1" w:rsidRDefault="00BC62F1" w:rsidP="005C51A8">
      <w:pPr>
        <w:pStyle w:val="a3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BC62F1">
        <w:rPr>
          <w:rFonts w:ascii="Times New Roman" w:hAnsi="Times New Roman" w:cs="Times New Roman"/>
        </w:rPr>
        <w:t>Приемственост между прогимназиален и гимназиален етап чрез съвместни празници, уроци и посещения.</w:t>
      </w:r>
    </w:p>
    <w:p w:rsidR="00BC62F1" w:rsidRDefault="00BC62F1" w:rsidP="005C51A8">
      <w:pPr>
        <w:pStyle w:val="a3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BC62F1">
        <w:rPr>
          <w:rFonts w:ascii="Times New Roman" w:hAnsi="Times New Roman" w:cs="Times New Roman"/>
        </w:rPr>
        <w:t>„Емоционална интелигентност“ -</w:t>
      </w:r>
      <w:r>
        <w:rPr>
          <w:rFonts w:ascii="Times New Roman" w:hAnsi="Times New Roman" w:cs="Times New Roman"/>
        </w:rPr>
        <w:t xml:space="preserve"> </w:t>
      </w:r>
      <w:r w:rsidRPr="00BC62F1">
        <w:rPr>
          <w:rFonts w:ascii="Times New Roman" w:hAnsi="Times New Roman" w:cs="Times New Roman"/>
        </w:rPr>
        <w:t>„Определете нивото на Вашата</w:t>
      </w:r>
      <w:r>
        <w:rPr>
          <w:rFonts w:ascii="Times New Roman" w:hAnsi="Times New Roman" w:cs="Times New Roman"/>
        </w:rPr>
        <w:t xml:space="preserve"> </w:t>
      </w:r>
      <w:r w:rsidRPr="00BC62F1">
        <w:rPr>
          <w:rFonts w:ascii="Times New Roman" w:hAnsi="Times New Roman" w:cs="Times New Roman"/>
        </w:rPr>
        <w:t>емоционална интелигентност“</w:t>
      </w:r>
    </w:p>
    <w:p w:rsidR="00BC62F1" w:rsidRDefault="00BC62F1" w:rsidP="005C51A8">
      <w:pPr>
        <w:pStyle w:val="a3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BC62F1">
        <w:rPr>
          <w:rFonts w:ascii="Times New Roman" w:hAnsi="Times New Roman" w:cs="Times New Roman"/>
        </w:rPr>
        <w:t xml:space="preserve">Техники за стимулирани на логическото мислене, въображението и паметта при учениците. </w:t>
      </w:r>
    </w:p>
    <w:p w:rsidR="00BC62F1" w:rsidRPr="00BC62F1" w:rsidRDefault="00BC62F1" w:rsidP="005C51A8">
      <w:pPr>
        <w:pStyle w:val="a3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BC62F1">
        <w:rPr>
          <w:rFonts w:ascii="Times New Roman" w:hAnsi="Times New Roman" w:cs="Times New Roman"/>
        </w:rPr>
        <w:t>„STEM (STEAM) концепция в образованието – практически умения и</w:t>
      </w:r>
    </w:p>
    <w:p w:rsidR="00BC62F1" w:rsidRDefault="00BC62F1" w:rsidP="005C51A8">
      <w:pPr>
        <w:spacing w:after="0"/>
        <w:jc w:val="both"/>
        <w:rPr>
          <w:rFonts w:ascii="Times New Roman" w:hAnsi="Times New Roman" w:cs="Times New Roman"/>
        </w:rPr>
      </w:pPr>
      <w:r w:rsidRPr="00BC62F1">
        <w:rPr>
          <w:rFonts w:ascii="Times New Roman" w:hAnsi="Times New Roman" w:cs="Times New Roman"/>
        </w:rPr>
        <w:t>методически решения "</w:t>
      </w:r>
    </w:p>
    <w:p w:rsidR="00B56C6F" w:rsidRDefault="00B56C6F" w:rsidP="005C51A8">
      <w:pPr>
        <w:spacing w:after="0"/>
        <w:jc w:val="both"/>
        <w:rPr>
          <w:rFonts w:ascii="Times New Roman" w:hAnsi="Times New Roman" w:cs="Times New Roman"/>
        </w:rPr>
      </w:pPr>
    </w:p>
    <w:p w:rsidR="00F47307" w:rsidRDefault="00F47307" w:rsidP="005C51A8">
      <w:pPr>
        <w:spacing w:after="0"/>
        <w:jc w:val="both"/>
        <w:rPr>
          <w:rFonts w:ascii="Times New Roman" w:hAnsi="Times New Roman" w:cs="Times New Roman"/>
          <w:b/>
        </w:rPr>
      </w:pPr>
      <w:r w:rsidRPr="00B56C6F">
        <w:rPr>
          <w:rFonts w:ascii="Times New Roman" w:hAnsi="Times New Roman" w:cs="Times New Roman"/>
          <w:b/>
        </w:rPr>
        <w:lastRenderedPageBreak/>
        <w:t>Силните страни на проведените форми за квалификация са:</w:t>
      </w:r>
    </w:p>
    <w:p w:rsidR="00B56C6F" w:rsidRPr="00B56C6F" w:rsidRDefault="00B56C6F" w:rsidP="005C51A8">
      <w:pPr>
        <w:spacing w:after="0"/>
        <w:jc w:val="both"/>
        <w:rPr>
          <w:rFonts w:ascii="Times New Roman" w:hAnsi="Times New Roman" w:cs="Times New Roman"/>
          <w:b/>
        </w:rPr>
      </w:pPr>
    </w:p>
    <w:p w:rsidR="00F47307" w:rsidRPr="00F47307" w:rsidRDefault="00F47307" w:rsidP="005C51A8">
      <w:pPr>
        <w:spacing w:after="0"/>
        <w:jc w:val="both"/>
        <w:rPr>
          <w:rFonts w:ascii="Times New Roman" w:hAnsi="Times New Roman" w:cs="Times New Roman"/>
        </w:rPr>
      </w:pPr>
      <w:r w:rsidRPr="00F47307">
        <w:rPr>
          <w:rFonts w:ascii="Times New Roman" w:hAnsi="Times New Roman" w:cs="Times New Roman"/>
        </w:rPr>
        <w:t>1. Голям брой педагогически специалисти</w:t>
      </w:r>
      <w:r w:rsidR="000F4DC2">
        <w:rPr>
          <w:rFonts w:ascii="Times New Roman" w:hAnsi="Times New Roman" w:cs="Times New Roman"/>
        </w:rPr>
        <w:t>,</w:t>
      </w:r>
      <w:r w:rsidRPr="00F47307">
        <w:rPr>
          <w:rFonts w:ascii="Times New Roman" w:hAnsi="Times New Roman" w:cs="Times New Roman"/>
        </w:rPr>
        <w:t xml:space="preserve"> преминали през обучение;</w:t>
      </w:r>
    </w:p>
    <w:p w:rsidR="00F47307" w:rsidRPr="00F47307" w:rsidRDefault="00F47307" w:rsidP="005C51A8">
      <w:pPr>
        <w:spacing w:after="0"/>
        <w:jc w:val="both"/>
        <w:rPr>
          <w:rFonts w:ascii="Times New Roman" w:hAnsi="Times New Roman" w:cs="Times New Roman"/>
        </w:rPr>
      </w:pPr>
      <w:r w:rsidRPr="00F47307">
        <w:rPr>
          <w:rFonts w:ascii="Times New Roman" w:hAnsi="Times New Roman" w:cs="Times New Roman"/>
        </w:rPr>
        <w:t>2. Голям брой защитени кредити;</w:t>
      </w:r>
    </w:p>
    <w:p w:rsidR="00F47307" w:rsidRPr="00F47307" w:rsidRDefault="00F47307" w:rsidP="005C51A8">
      <w:pPr>
        <w:spacing w:after="0"/>
        <w:jc w:val="both"/>
        <w:rPr>
          <w:rFonts w:ascii="Times New Roman" w:hAnsi="Times New Roman" w:cs="Times New Roman"/>
        </w:rPr>
      </w:pPr>
      <w:r w:rsidRPr="00F47307">
        <w:rPr>
          <w:rFonts w:ascii="Times New Roman" w:hAnsi="Times New Roman" w:cs="Times New Roman"/>
        </w:rPr>
        <w:t>3. Засилен интерес към разнообразни организационни форми на</w:t>
      </w:r>
      <w:r w:rsidR="00B56C6F">
        <w:rPr>
          <w:rFonts w:ascii="Times New Roman" w:hAnsi="Times New Roman" w:cs="Times New Roman"/>
        </w:rPr>
        <w:t xml:space="preserve"> </w:t>
      </w:r>
      <w:r w:rsidRPr="00F47307">
        <w:rPr>
          <w:rFonts w:ascii="Times New Roman" w:hAnsi="Times New Roman" w:cs="Times New Roman"/>
        </w:rPr>
        <w:t xml:space="preserve">квалификация (курсове, семинари, тренинги, работни срещи, </w:t>
      </w:r>
      <w:proofErr w:type="spellStart"/>
      <w:r w:rsidRPr="00F47307">
        <w:rPr>
          <w:rFonts w:ascii="Times New Roman" w:hAnsi="Times New Roman" w:cs="Times New Roman"/>
        </w:rPr>
        <w:t>уебинари</w:t>
      </w:r>
      <w:proofErr w:type="spellEnd"/>
      <w:r w:rsidRPr="00F47307">
        <w:rPr>
          <w:rFonts w:ascii="Times New Roman" w:hAnsi="Times New Roman" w:cs="Times New Roman"/>
        </w:rPr>
        <w:t xml:space="preserve"> и</w:t>
      </w:r>
      <w:r w:rsidR="00B56C6F">
        <w:rPr>
          <w:rFonts w:ascii="Times New Roman" w:hAnsi="Times New Roman" w:cs="Times New Roman"/>
        </w:rPr>
        <w:t xml:space="preserve"> </w:t>
      </w:r>
      <w:r w:rsidRPr="00F47307">
        <w:rPr>
          <w:rFonts w:ascii="Times New Roman" w:hAnsi="Times New Roman" w:cs="Times New Roman"/>
        </w:rPr>
        <w:t>др.)</w:t>
      </w:r>
    </w:p>
    <w:p w:rsidR="00F47307" w:rsidRPr="00F47307" w:rsidRDefault="00F47307" w:rsidP="005C51A8">
      <w:pPr>
        <w:spacing w:after="0"/>
        <w:jc w:val="both"/>
        <w:rPr>
          <w:rFonts w:ascii="Times New Roman" w:hAnsi="Times New Roman" w:cs="Times New Roman"/>
        </w:rPr>
      </w:pPr>
      <w:r w:rsidRPr="00F47307">
        <w:rPr>
          <w:rFonts w:ascii="Times New Roman" w:hAnsi="Times New Roman" w:cs="Times New Roman"/>
        </w:rPr>
        <w:t>4. Тематично разнообразие на проведените обучения; Повишен интерес към</w:t>
      </w:r>
      <w:r w:rsidR="00B56C6F">
        <w:rPr>
          <w:rFonts w:ascii="Times New Roman" w:hAnsi="Times New Roman" w:cs="Times New Roman"/>
        </w:rPr>
        <w:t xml:space="preserve"> </w:t>
      </w:r>
      <w:r w:rsidRPr="00F47307">
        <w:rPr>
          <w:rFonts w:ascii="Times New Roman" w:hAnsi="Times New Roman" w:cs="Times New Roman"/>
        </w:rPr>
        <w:t>обученията по ИКТ.</w:t>
      </w:r>
    </w:p>
    <w:p w:rsidR="00F47307" w:rsidRPr="00F47307" w:rsidRDefault="00F47307" w:rsidP="005C51A8">
      <w:pPr>
        <w:spacing w:after="0"/>
        <w:jc w:val="both"/>
        <w:rPr>
          <w:rFonts w:ascii="Times New Roman" w:hAnsi="Times New Roman" w:cs="Times New Roman"/>
        </w:rPr>
      </w:pPr>
      <w:r w:rsidRPr="00F47307">
        <w:rPr>
          <w:rFonts w:ascii="Times New Roman" w:hAnsi="Times New Roman" w:cs="Times New Roman"/>
        </w:rPr>
        <w:t>5. Използват се образователните услуги на различни обучителни</w:t>
      </w:r>
      <w:r w:rsidR="00B56C6F">
        <w:rPr>
          <w:rFonts w:ascii="Times New Roman" w:hAnsi="Times New Roman" w:cs="Times New Roman"/>
        </w:rPr>
        <w:t xml:space="preserve"> </w:t>
      </w:r>
      <w:r w:rsidRPr="00F47307">
        <w:rPr>
          <w:rFonts w:ascii="Times New Roman" w:hAnsi="Times New Roman" w:cs="Times New Roman"/>
        </w:rPr>
        <w:t>организации;</w:t>
      </w:r>
    </w:p>
    <w:p w:rsidR="00F47307" w:rsidRPr="00F47307" w:rsidRDefault="00F47307" w:rsidP="005C51A8">
      <w:pPr>
        <w:spacing w:after="0"/>
        <w:jc w:val="both"/>
        <w:rPr>
          <w:rFonts w:ascii="Times New Roman" w:hAnsi="Times New Roman" w:cs="Times New Roman"/>
        </w:rPr>
      </w:pPr>
      <w:r w:rsidRPr="00F47307">
        <w:rPr>
          <w:rFonts w:ascii="Times New Roman" w:hAnsi="Times New Roman" w:cs="Times New Roman"/>
        </w:rPr>
        <w:t>6. Значителен брой учители, започнали процедура за повишаване на</w:t>
      </w:r>
      <w:r w:rsidR="00B56C6F">
        <w:rPr>
          <w:rFonts w:ascii="Times New Roman" w:hAnsi="Times New Roman" w:cs="Times New Roman"/>
        </w:rPr>
        <w:t xml:space="preserve"> </w:t>
      </w:r>
      <w:r w:rsidRPr="00F47307">
        <w:rPr>
          <w:rFonts w:ascii="Times New Roman" w:hAnsi="Times New Roman" w:cs="Times New Roman"/>
        </w:rPr>
        <w:t>професионално-квалификационната си степен и защитили такава.</w:t>
      </w:r>
    </w:p>
    <w:p w:rsidR="00F47307" w:rsidRPr="00B5578D" w:rsidRDefault="00F47307" w:rsidP="005C51A8">
      <w:pPr>
        <w:spacing w:after="0"/>
        <w:jc w:val="both"/>
        <w:rPr>
          <w:rFonts w:ascii="Times New Roman" w:hAnsi="Times New Roman" w:cs="Times New Roman"/>
        </w:rPr>
      </w:pPr>
      <w:r w:rsidRPr="00B5578D">
        <w:rPr>
          <w:rFonts w:ascii="Times New Roman" w:hAnsi="Times New Roman" w:cs="Times New Roman"/>
        </w:rPr>
        <w:t>7. Включване в дейност 2 по проект „Квалификация за професионално</w:t>
      </w:r>
      <w:r w:rsidR="00B56C6F" w:rsidRPr="00B5578D">
        <w:rPr>
          <w:rFonts w:ascii="Times New Roman" w:hAnsi="Times New Roman" w:cs="Times New Roman"/>
        </w:rPr>
        <w:t xml:space="preserve"> </w:t>
      </w:r>
      <w:r w:rsidRPr="00B5578D">
        <w:rPr>
          <w:rFonts w:ascii="Times New Roman" w:hAnsi="Times New Roman" w:cs="Times New Roman"/>
        </w:rPr>
        <w:t>развитие на педагогическите специалисти“, финансиран по Оперативна</w:t>
      </w:r>
      <w:r w:rsidR="00B56C6F" w:rsidRPr="00B5578D">
        <w:rPr>
          <w:rFonts w:ascii="Times New Roman" w:hAnsi="Times New Roman" w:cs="Times New Roman"/>
        </w:rPr>
        <w:t xml:space="preserve"> </w:t>
      </w:r>
      <w:r w:rsidRPr="00B5578D">
        <w:rPr>
          <w:rFonts w:ascii="Times New Roman" w:hAnsi="Times New Roman" w:cs="Times New Roman"/>
        </w:rPr>
        <w:t>програма „Наука и образование за интелигентен растеж“ 2014-2020 г. за</w:t>
      </w:r>
      <w:r w:rsidR="00B56C6F" w:rsidRPr="00B5578D">
        <w:rPr>
          <w:rFonts w:ascii="Times New Roman" w:hAnsi="Times New Roman" w:cs="Times New Roman"/>
        </w:rPr>
        <w:t xml:space="preserve"> </w:t>
      </w:r>
      <w:r w:rsidRPr="00B5578D">
        <w:rPr>
          <w:rFonts w:ascii="Times New Roman" w:hAnsi="Times New Roman" w:cs="Times New Roman"/>
        </w:rPr>
        <w:t>възстановяване на разходите за подготвителните курсове и процедурите</w:t>
      </w:r>
      <w:r w:rsidR="00C56408" w:rsidRPr="00B5578D">
        <w:rPr>
          <w:rFonts w:ascii="Times New Roman" w:hAnsi="Times New Roman" w:cs="Times New Roman"/>
        </w:rPr>
        <w:t xml:space="preserve"> </w:t>
      </w:r>
      <w:r w:rsidRPr="00B5578D">
        <w:rPr>
          <w:rFonts w:ascii="Times New Roman" w:hAnsi="Times New Roman" w:cs="Times New Roman"/>
        </w:rPr>
        <w:t>за придобиване на четвърта или пета ПКС.</w:t>
      </w:r>
    </w:p>
    <w:p w:rsidR="00F47307" w:rsidRPr="00F47307" w:rsidRDefault="00F47307" w:rsidP="005C51A8">
      <w:pPr>
        <w:spacing w:after="0"/>
        <w:jc w:val="both"/>
        <w:rPr>
          <w:rFonts w:ascii="Times New Roman" w:hAnsi="Times New Roman" w:cs="Times New Roman"/>
        </w:rPr>
      </w:pPr>
      <w:r w:rsidRPr="00F47307">
        <w:rPr>
          <w:rFonts w:ascii="Times New Roman" w:hAnsi="Times New Roman" w:cs="Times New Roman"/>
        </w:rPr>
        <w:t>8. Завършените квалификационни курсове допринасят за:</w:t>
      </w:r>
    </w:p>
    <w:p w:rsidR="00F47307" w:rsidRPr="000F4DC2" w:rsidRDefault="00F47307" w:rsidP="005C51A8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0F4DC2">
        <w:rPr>
          <w:rFonts w:ascii="Times New Roman" w:hAnsi="Times New Roman" w:cs="Times New Roman"/>
        </w:rPr>
        <w:t>обогатяване и преосмисляне на методиката на обучение,</w:t>
      </w:r>
      <w:r w:rsidR="00B56C6F" w:rsidRPr="000F4DC2">
        <w:rPr>
          <w:rFonts w:ascii="Times New Roman" w:hAnsi="Times New Roman" w:cs="Times New Roman"/>
        </w:rPr>
        <w:t xml:space="preserve"> </w:t>
      </w:r>
      <w:r w:rsidRPr="000F4DC2">
        <w:rPr>
          <w:rFonts w:ascii="Times New Roman" w:hAnsi="Times New Roman" w:cs="Times New Roman"/>
        </w:rPr>
        <w:t>възпитание и социализация;</w:t>
      </w:r>
    </w:p>
    <w:p w:rsidR="00F47307" w:rsidRPr="000F4DC2" w:rsidRDefault="00F47307" w:rsidP="005C51A8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0F4DC2">
        <w:rPr>
          <w:rFonts w:ascii="Times New Roman" w:hAnsi="Times New Roman" w:cs="Times New Roman"/>
        </w:rPr>
        <w:t>споделяне на добри практики при квалификации и тяхното</w:t>
      </w:r>
      <w:r w:rsidR="00B56C6F" w:rsidRPr="000F4DC2">
        <w:rPr>
          <w:rFonts w:ascii="Times New Roman" w:hAnsi="Times New Roman" w:cs="Times New Roman"/>
        </w:rPr>
        <w:t xml:space="preserve"> </w:t>
      </w:r>
      <w:r w:rsidRPr="000F4DC2">
        <w:rPr>
          <w:rFonts w:ascii="Times New Roman" w:hAnsi="Times New Roman" w:cs="Times New Roman"/>
        </w:rPr>
        <w:t>осъвременяване чрез нови идеи и форми на реализация;</w:t>
      </w:r>
    </w:p>
    <w:p w:rsidR="00F47307" w:rsidRPr="000F4DC2" w:rsidRDefault="00F47307" w:rsidP="005C51A8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0F4DC2">
        <w:rPr>
          <w:rFonts w:ascii="Times New Roman" w:hAnsi="Times New Roman" w:cs="Times New Roman"/>
        </w:rPr>
        <w:t>създаване на екипи, мислещи и действащи позитивно;</w:t>
      </w:r>
    </w:p>
    <w:p w:rsidR="00F47307" w:rsidRPr="000F4DC2" w:rsidRDefault="00F47307" w:rsidP="005C51A8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0F4DC2">
        <w:rPr>
          <w:rFonts w:ascii="Times New Roman" w:hAnsi="Times New Roman" w:cs="Times New Roman"/>
        </w:rPr>
        <w:t>експериментиране с нови идеи;</w:t>
      </w:r>
    </w:p>
    <w:p w:rsidR="00F47307" w:rsidRPr="000F4DC2" w:rsidRDefault="00F47307" w:rsidP="005C51A8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0F4DC2">
        <w:rPr>
          <w:rFonts w:ascii="Times New Roman" w:hAnsi="Times New Roman" w:cs="Times New Roman"/>
        </w:rPr>
        <w:t>създаване на нови професионални контакти.</w:t>
      </w:r>
    </w:p>
    <w:p w:rsidR="00B56C6F" w:rsidRDefault="00B56C6F" w:rsidP="005C51A8">
      <w:pPr>
        <w:spacing w:after="0"/>
        <w:jc w:val="both"/>
        <w:rPr>
          <w:rFonts w:ascii="Times New Roman" w:hAnsi="Times New Roman" w:cs="Times New Roman"/>
        </w:rPr>
      </w:pPr>
    </w:p>
    <w:p w:rsidR="00F47307" w:rsidRPr="00B56C6F" w:rsidRDefault="00F47307" w:rsidP="005C51A8">
      <w:pPr>
        <w:spacing w:after="0"/>
        <w:jc w:val="both"/>
        <w:rPr>
          <w:rFonts w:ascii="Times New Roman" w:hAnsi="Times New Roman" w:cs="Times New Roman"/>
          <w:b/>
        </w:rPr>
      </w:pPr>
      <w:r w:rsidRPr="00B56C6F">
        <w:rPr>
          <w:rFonts w:ascii="Times New Roman" w:hAnsi="Times New Roman" w:cs="Times New Roman"/>
          <w:b/>
        </w:rPr>
        <w:t>Слаби страни в квалификационната дейност:</w:t>
      </w:r>
    </w:p>
    <w:p w:rsidR="00B56C6F" w:rsidRPr="00F47307" w:rsidRDefault="00B56C6F" w:rsidP="005C51A8">
      <w:pPr>
        <w:spacing w:after="0"/>
        <w:jc w:val="both"/>
        <w:rPr>
          <w:rFonts w:ascii="Times New Roman" w:hAnsi="Times New Roman" w:cs="Times New Roman"/>
        </w:rPr>
      </w:pPr>
    </w:p>
    <w:p w:rsidR="00F47307" w:rsidRPr="00F47307" w:rsidRDefault="00F47307" w:rsidP="005C51A8">
      <w:pPr>
        <w:spacing w:after="0"/>
        <w:jc w:val="both"/>
        <w:rPr>
          <w:rFonts w:ascii="Times New Roman" w:hAnsi="Times New Roman" w:cs="Times New Roman"/>
        </w:rPr>
      </w:pPr>
      <w:r w:rsidRPr="00F47307">
        <w:rPr>
          <w:rFonts w:ascii="Times New Roman" w:hAnsi="Times New Roman" w:cs="Times New Roman"/>
        </w:rPr>
        <w:t>1.  Някои обучения не са удовлетворили потребностите на учителите.</w:t>
      </w:r>
    </w:p>
    <w:p w:rsidR="00F47307" w:rsidRPr="00F47307" w:rsidRDefault="00F47307" w:rsidP="005C51A8">
      <w:pPr>
        <w:spacing w:after="0"/>
        <w:jc w:val="both"/>
        <w:rPr>
          <w:rFonts w:ascii="Times New Roman" w:hAnsi="Times New Roman" w:cs="Times New Roman"/>
        </w:rPr>
      </w:pPr>
      <w:r w:rsidRPr="00F47307">
        <w:rPr>
          <w:rFonts w:ascii="Times New Roman" w:hAnsi="Times New Roman" w:cs="Times New Roman"/>
        </w:rPr>
        <w:t>2. Поради извънредната епидемиологична обстановка обученията се</w:t>
      </w:r>
      <w:r w:rsidR="00B56C6F">
        <w:rPr>
          <w:rFonts w:ascii="Times New Roman" w:hAnsi="Times New Roman" w:cs="Times New Roman"/>
        </w:rPr>
        <w:t xml:space="preserve"> </w:t>
      </w:r>
      <w:r w:rsidRPr="00F47307">
        <w:rPr>
          <w:rFonts w:ascii="Times New Roman" w:hAnsi="Times New Roman" w:cs="Times New Roman"/>
        </w:rPr>
        <w:t>провеждат онлайн, което понякога създава затруднения, губи се „живата връзка“, а</w:t>
      </w:r>
      <w:r w:rsidR="00B56C6F">
        <w:rPr>
          <w:rFonts w:ascii="Times New Roman" w:hAnsi="Times New Roman" w:cs="Times New Roman"/>
        </w:rPr>
        <w:t xml:space="preserve"> </w:t>
      </w:r>
      <w:r w:rsidRPr="00F47307">
        <w:rPr>
          <w:rFonts w:ascii="Times New Roman" w:hAnsi="Times New Roman" w:cs="Times New Roman"/>
        </w:rPr>
        <w:t>това влошава качеството.</w:t>
      </w:r>
    </w:p>
    <w:p w:rsidR="00B56C6F" w:rsidRDefault="00B56C6F" w:rsidP="005C51A8">
      <w:pPr>
        <w:spacing w:after="0"/>
        <w:jc w:val="both"/>
        <w:rPr>
          <w:rFonts w:ascii="Times New Roman" w:hAnsi="Times New Roman" w:cs="Times New Roman"/>
        </w:rPr>
      </w:pPr>
    </w:p>
    <w:p w:rsidR="00F47307" w:rsidRPr="00F47307" w:rsidRDefault="00F47307" w:rsidP="005C51A8">
      <w:pPr>
        <w:spacing w:after="0"/>
        <w:jc w:val="both"/>
        <w:rPr>
          <w:rFonts w:ascii="Times New Roman" w:hAnsi="Times New Roman" w:cs="Times New Roman"/>
        </w:rPr>
      </w:pPr>
      <w:r w:rsidRPr="00F47307">
        <w:rPr>
          <w:rFonts w:ascii="Times New Roman" w:hAnsi="Times New Roman" w:cs="Times New Roman"/>
        </w:rPr>
        <w:t>С участието на педагогическите специалисти в институционални и</w:t>
      </w:r>
      <w:r w:rsidR="00B56C6F">
        <w:rPr>
          <w:rFonts w:ascii="Times New Roman" w:hAnsi="Times New Roman" w:cs="Times New Roman"/>
        </w:rPr>
        <w:t xml:space="preserve"> </w:t>
      </w:r>
      <w:r w:rsidRPr="00F47307">
        <w:rPr>
          <w:rFonts w:ascii="Times New Roman" w:hAnsi="Times New Roman" w:cs="Times New Roman"/>
        </w:rPr>
        <w:t>извънучилищни квалификационни форми се постигна:</w:t>
      </w:r>
    </w:p>
    <w:p w:rsidR="00F47307" w:rsidRPr="00E61AAD" w:rsidRDefault="00F47307" w:rsidP="005C51A8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E61AAD">
        <w:rPr>
          <w:rFonts w:ascii="Times New Roman" w:hAnsi="Times New Roman" w:cs="Times New Roman"/>
        </w:rPr>
        <w:t>осъвременяване на знанията по предметната област на учителите;</w:t>
      </w:r>
    </w:p>
    <w:p w:rsidR="00F47307" w:rsidRPr="00E61AAD" w:rsidRDefault="00F47307" w:rsidP="005C51A8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E61AAD">
        <w:rPr>
          <w:rFonts w:ascii="Times New Roman" w:hAnsi="Times New Roman" w:cs="Times New Roman"/>
        </w:rPr>
        <w:t>познаване и прилагане на съвременни методи на обучение,</w:t>
      </w:r>
      <w:r w:rsidR="00B56C6F" w:rsidRPr="00E61AAD">
        <w:rPr>
          <w:rFonts w:ascii="Times New Roman" w:hAnsi="Times New Roman" w:cs="Times New Roman"/>
        </w:rPr>
        <w:t xml:space="preserve"> </w:t>
      </w:r>
      <w:r w:rsidRPr="00E61AAD">
        <w:rPr>
          <w:rFonts w:ascii="Times New Roman" w:hAnsi="Times New Roman" w:cs="Times New Roman"/>
        </w:rPr>
        <w:t>оценяване и възпитание;</w:t>
      </w:r>
    </w:p>
    <w:p w:rsidR="00F47307" w:rsidRPr="00E61AAD" w:rsidRDefault="00F47307" w:rsidP="005C51A8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E61AAD">
        <w:rPr>
          <w:rFonts w:ascii="Times New Roman" w:hAnsi="Times New Roman" w:cs="Times New Roman"/>
        </w:rPr>
        <w:t>професионална подкрепа и адаптиране на младите специалисти.</w:t>
      </w:r>
    </w:p>
    <w:p w:rsidR="00F47307" w:rsidRPr="00F47307" w:rsidRDefault="00F47307" w:rsidP="005C51A8">
      <w:pPr>
        <w:spacing w:after="0"/>
        <w:jc w:val="both"/>
        <w:rPr>
          <w:rFonts w:ascii="Times New Roman" w:hAnsi="Times New Roman" w:cs="Times New Roman"/>
        </w:rPr>
      </w:pPr>
      <w:r w:rsidRPr="00F47307">
        <w:rPr>
          <w:rFonts w:ascii="Times New Roman" w:hAnsi="Times New Roman" w:cs="Times New Roman"/>
        </w:rPr>
        <w:t>В резултат от повишените професионални компетентности на учителите се</w:t>
      </w:r>
      <w:r w:rsidR="00B56C6F">
        <w:rPr>
          <w:rFonts w:ascii="Times New Roman" w:hAnsi="Times New Roman" w:cs="Times New Roman"/>
        </w:rPr>
        <w:t xml:space="preserve"> </w:t>
      </w:r>
      <w:r w:rsidRPr="00F47307">
        <w:rPr>
          <w:rFonts w:ascii="Times New Roman" w:hAnsi="Times New Roman" w:cs="Times New Roman"/>
        </w:rPr>
        <w:t>констатира:</w:t>
      </w:r>
    </w:p>
    <w:p w:rsidR="00F47307" w:rsidRPr="00E61AAD" w:rsidRDefault="00F47307" w:rsidP="005C51A8">
      <w:pPr>
        <w:pStyle w:val="a3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E61AAD">
        <w:rPr>
          <w:rFonts w:ascii="Times New Roman" w:hAnsi="Times New Roman" w:cs="Times New Roman"/>
        </w:rPr>
        <w:t>подобряване на ефективността на образователния процес и</w:t>
      </w:r>
      <w:r w:rsidR="00B56C6F" w:rsidRPr="00E61AAD">
        <w:rPr>
          <w:rFonts w:ascii="Times New Roman" w:hAnsi="Times New Roman" w:cs="Times New Roman"/>
        </w:rPr>
        <w:t xml:space="preserve"> </w:t>
      </w:r>
      <w:r w:rsidRPr="00E61AAD">
        <w:rPr>
          <w:rFonts w:ascii="Times New Roman" w:hAnsi="Times New Roman" w:cs="Times New Roman"/>
        </w:rPr>
        <w:t>учебните резултати на учениците;</w:t>
      </w:r>
    </w:p>
    <w:p w:rsidR="000F4DC2" w:rsidRPr="000F4DC2" w:rsidRDefault="00F47307" w:rsidP="005C51A8">
      <w:pPr>
        <w:pStyle w:val="a3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E61AAD">
        <w:rPr>
          <w:rFonts w:ascii="Times New Roman" w:hAnsi="Times New Roman" w:cs="Times New Roman"/>
        </w:rPr>
        <w:t>създаване на благоприятна и позитивна образователна среда в</w:t>
      </w:r>
      <w:r w:rsidR="00B56C6F" w:rsidRPr="00E61AAD">
        <w:rPr>
          <w:rFonts w:ascii="Times New Roman" w:hAnsi="Times New Roman" w:cs="Times New Roman"/>
        </w:rPr>
        <w:t xml:space="preserve"> </w:t>
      </w:r>
      <w:r w:rsidRPr="00E61AAD">
        <w:rPr>
          <w:rFonts w:ascii="Times New Roman" w:hAnsi="Times New Roman" w:cs="Times New Roman"/>
        </w:rPr>
        <w:t>училището.</w:t>
      </w:r>
    </w:p>
    <w:p w:rsidR="000F4DC2" w:rsidRDefault="000F4DC2" w:rsidP="005C51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4DC2" w:rsidRPr="00E532B3" w:rsidRDefault="00CB0CAD" w:rsidP="00E532B3">
      <w:pPr>
        <w:pStyle w:val="a3"/>
        <w:numPr>
          <w:ilvl w:val="0"/>
          <w:numId w:val="24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805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ЦЕЛИ НА КВАЛИФИКАЦИО</w:t>
      </w:r>
      <w:r w:rsidR="00E532B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ННАТА ДЕЙНОСТ </w:t>
      </w:r>
      <w:r w:rsidR="00E532B3" w:rsidRPr="00E532B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ПРЕЗ</w:t>
      </w:r>
      <w:r w:rsidR="00C564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УЧЕБНАТА 2025/2026</w:t>
      </w:r>
      <w:r w:rsidRPr="00E532B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</w:p>
    <w:p w:rsidR="006805EF" w:rsidRDefault="006805EF" w:rsidP="00E532B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B0CAD" w:rsidRPr="00CB0CAD" w:rsidRDefault="00CB0CAD" w:rsidP="00CB0CA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0C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Целите </w:t>
      </w:r>
      <w:r w:rsidRPr="00CB0CA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квалификационната дейност в училище са:</w:t>
      </w:r>
    </w:p>
    <w:p w:rsidR="00CB0CAD" w:rsidRPr="00CB0CAD" w:rsidRDefault="00CB0CAD" w:rsidP="00CB0CA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0CAD">
        <w:rPr>
          <w:rFonts w:ascii="Times New Roman" w:eastAsia="Times New Roman" w:hAnsi="Times New Roman" w:cs="Times New Roman"/>
          <w:sz w:val="24"/>
          <w:szCs w:val="24"/>
          <w:lang w:eastAsia="bg-BG"/>
        </w:rPr>
        <w:t>- Повишаване на професионалната и административната подготовка на педагогическия 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кип и създаване на мотивация за </w:t>
      </w:r>
      <w:r w:rsidRPr="00CB0CAD">
        <w:rPr>
          <w:rFonts w:ascii="Times New Roman" w:eastAsia="Times New Roman" w:hAnsi="Times New Roman" w:cs="Times New Roman"/>
          <w:sz w:val="24"/>
          <w:szCs w:val="24"/>
          <w:lang w:eastAsia="bg-BG"/>
        </w:rPr>
        <w:t>усъвършенстване и самоусъвършенстване на учителите;</w:t>
      </w:r>
    </w:p>
    <w:p w:rsidR="00CB0CAD" w:rsidRPr="00CB0CAD" w:rsidRDefault="00CB0CAD" w:rsidP="00CB0CA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0CAD">
        <w:rPr>
          <w:rFonts w:ascii="Times New Roman" w:eastAsia="Times New Roman" w:hAnsi="Times New Roman" w:cs="Times New Roman"/>
          <w:sz w:val="24"/>
          <w:szCs w:val="24"/>
          <w:lang w:eastAsia="bg-BG"/>
        </w:rPr>
        <w:t>- Актуализиране и усъвършенстване на знанията и уменията за използване на ИКТ и облачни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 технологии в организацията и </w:t>
      </w:r>
      <w:r w:rsidRPr="00CB0CA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провеждането на учебния процес;</w:t>
      </w:r>
    </w:p>
    <w:p w:rsidR="00CB0CAD" w:rsidRPr="00CB0CAD" w:rsidRDefault="00CB0CAD" w:rsidP="00CB0CA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0CAD"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Предоставяне на възможности за получаване на квалификация в сферата 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създаването и управлението на </w:t>
      </w:r>
      <w:r w:rsidRPr="00CB0CA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проекти;</w:t>
      </w:r>
    </w:p>
    <w:p w:rsidR="00CB0CAD" w:rsidRPr="00CB0CAD" w:rsidRDefault="00CB0CAD" w:rsidP="00CB0CA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0CAD">
        <w:rPr>
          <w:rFonts w:ascii="Times New Roman" w:eastAsia="Times New Roman" w:hAnsi="Times New Roman" w:cs="Times New Roman"/>
          <w:sz w:val="24"/>
          <w:szCs w:val="24"/>
          <w:lang w:eastAsia="bg-BG"/>
        </w:rPr>
        <w:t>- Развитие на професионалните умения, нагласи и ценности и тяхното практиче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ско приложение. Да се реализира </w:t>
      </w:r>
      <w:r w:rsidRPr="00CB0CAD">
        <w:rPr>
          <w:rFonts w:ascii="Times New Roman" w:eastAsia="Times New Roman" w:hAnsi="Times New Roman" w:cs="Times New Roman"/>
          <w:sz w:val="24"/>
          <w:szCs w:val="24"/>
          <w:lang w:eastAsia="bg-BG"/>
        </w:rPr>
        <w:t>идеята “Учене през целия живот”, чрез която да се актуализират знанията, уменията и педагогическият опит;</w:t>
      </w:r>
    </w:p>
    <w:p w:rsidR="005C51A8" w:rsidRDefault="00CB0CAD" w:rsidP="00CB0CA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0CAD">
        <w:rPr>
          <w:rFonts w:ascii="Times New Roman" w:eastAsia="Times New Roman" w:hAnsi="Times New Roman" w:cs="Times New Roman"/>
          <w:sz w:val="24"/>
          <w:szCs w:val="24"/>
          <w:lang w:eastAsia="bg-BG"/>
        </w:rPr>
        <w:t>- Усъвършенстване на уменията за спр</w:t>
      </w:r>
      <w:r w:rsidR="00564FAE">
        <w:rPr>
          <w:rFonts w:ascii="Times New Roman" w:eastAsia="Times New Roman" w:hAnsi="Times New Roman" w:cs="Times New Roman"/>
          <w:sz w:val="24"/>
          <w:szCs w:val="24"/>
          <w:lang w:eastAsia="bg-BG"/>
        </w:rPr>
        <w:t>авяне с агресията и антиагресия.</w:t>
      </w:r>
    </w:p>
    <w:p w:rsidR="005C51A8" w:rsidRDefault="005C51A8" w:rsidP="00CB0CA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0CAD" w:rsidRDefault="00CB0CAD" w:rsidP="00CB0CAD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ІV</w:t>
      </w:r>
      <w:r w:rsidRPr="00CB0C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ОСНОВНИ ЗАДАЧИ</w:t>
      </w:r>
    </w:p>
    <w:p w:rsidR="005C51A8" w:rsidRPr="00CB0CAD" w:rsidRDefault="005C51A8" w:rsidP="00CB0CAD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B0CAD" w:rsidRPr="00CB0CAD" w:rsidRDefault="00CB0CAD" w:rsidP="00CB0CA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0CAD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Основните задачи са съобразени с Държавния образователен стандарт за статута и професи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оналното развитие на учителите, </w:t>
      </w:r>
      <w:r w:rsidRPr="00CB0CAD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директорите и другите педагогически специалисти в системата на предучилищното и училищно образование, съгл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асно който са </w:t>
      </w:r>
      <w:r w:rsidRPr="00CB0CAD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длъжни да повишават квалификацията си по програми за продължаваща квалификация в не по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-малко от 48 академични часа за </w:t>
      </w:r>
      <w:r w:rsidRPr="00CB0CAD">
        <w:rPr>
          <w:rFonts w:ascii="Times New Roman" w:eastAsia="Times New Roman" w:hAnsi="Times New Roman" w:cs="Times New Roman"/>
          <w:sz w:val="24"/>
          <w:szCs w:val="24"/>
          <w:lang w:eastAsia="bg-BG"/>
        </w:rPr>
        <w:t>всеки период на атестиране за всеки педагогически специалист, а рамките на вътрешноинст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итуционалната квалификация в не </w:t>
      </w:r>
      <w:r w:rsidRPr="00CB0CAD">
        <w:rPr>
          <w:rFonts w:ascii="Times New Roman" w:eastAsia="Times New Roman" w:hAnsi="Times New Roman" w:cs="Times New Roman"/>
          <w:sz w:val="24"/>
          <w:szCs w:val="24"/>
          <w:lang w:eastAsia="bg-BG"/>
        </w:rPr>
        <w:t>по-малко от 16 академични часа годишно за всеки педагогически специалист.</w:t>
      </w:r>
    </w:p>
    <w:p w:rsidR="00CB0CAD" w:rsidRPr="00CB0CAD" w:rsidRDefault="00CB0CAD" w:rsidP="00CB0CA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0CAD">
        <w:rPr>
          <w:rFonts w:ascii="Times New Roman" w:eastAsia="Times New Roman" w:hAnsi="Times New Roman" w:cs="Times New Roman"/>
          <w:sz w:val="24"/>
          <w:szCs w:val="24"/>
          <w:lang w:eastAsia="bg-BG"/>
        </w:rPr>
        <w:t>- Да се усъвършенства системата за квалификационна дейност в училище за осъществяван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на ефикасна училищна политика </w:t>
      </w:r>
      <w:r w:rsidRPr="00CB0CAD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областта на квалификацията на учителите;</w:t>
      </w:r>
    </w:p>
    <w:p w:rsidR="00CB0CAD" w:rsidRPr="00CB0CAD" w:rsidRDefault="00CB0CAD" w:rsidP="00CB0CA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0CAD">
        <w:rPr>
          <w:rFonts w:ascii="Times New Roman" w:eastAsia="Times New Roman" w:hAnsi="Times New Roman" w:cs="Times New Roman"/>
          <w:sz w:val="24"/>
          <w:szCs w:val="24"/>
          <w:lang w:eastAsia="bg-BG"/>
        </w:rPr>
        <w:t>- Да се стимулират учителите към самоусъвършенстване чрез обмяна на педагогически и методически опит;</w:t>
      </w:r>
    </w:p>
    <w:p w:rsidR="00CB0CAD" w:rsidRPr="00CB0CAD" w:rsidRDefault="00CB0CAD" w:rsidP="00CB0CA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0CAD">
        <w:rPr>
          <w:rFonts w:ascii="Times New Roman" w:eastAsia="Times New Roman" w:hAnsi="Times New Roman" w:cs="Times New Roman"/>
          <w:sz w:val="24"/>
          <w:szCs w:val="24"/>
          <w:lang w:eastAsia="bg-BG"/>
        </w:rPr>
        <w:t>- Да се повиши ефективността от квалификационната дейност върху процеса и резулт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атите при усвояване на учебното </w:t>
      </w:r>
      <w:r w:rsidRPr="00CB0CAD">
        <w:rPr>
          <w:rFonts w:ascii="Times New Roman" w:eastAsia="Times New Roman" w:hAnsi="Times New Roman" w:cs="Times New Roman"/>
          <w:sz w:val="24"/>
          <w:szCs w:val="24"/>
          <w:lang w:eastAsia="bg-BG"/>
        </w:rPr>
        <w:t>съдържание по предмети чрез по-добра система на отчитане, анализ на постиженията и планиране на дейностите;</w:t>
      </w:r>
    </w:p>
    <w:p w:rsidR="00CB0CAD" w:rsidRPr="00CB0CAD" w:rsidRDefault="00CB0CAD" w:rsidP="00CB0CA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0C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Да се създават трайни мотиви за учебна дейност у учениците чрез разнообразни форми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проверка и оценка на знанията в </w:t>
      </w:r>
      <w:r w:rsidRPr="00CB0CAD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съответствие с ДОС за УС и с Наредбата за оценяване на резултатите от обучението на учениците;</w:t>
      </w:r>
    </w:p>
    <w:p w:rsidR="00CB0CAD" w:rsidRPr="00CB0CAD" w:rsidRDefault="00CB0CAD" w:rsidP="00CB0CA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0CAD">
        <w:rPr>
          <w:rFonts w:ascii="Times New Roman" w:eastAsia="Times New Roman" w:hAnsi="Times New Roman" w:cs="Times New Roman"/>
          <w:sz w:val="24"/>
          <w:szCs w:val="24"/>
          <w:lang w:eastAsia="bg-BG"/>
        </w:rPr>
        <w:t>- Да се усъвършенства планирането и отчитането на резултатите и да се стимулират професионалните изяви на учителите;</w:t>
      </w:r>
    </w:p>
    <w:p w:rsidR="00CB0CAD" w:rsidRPr="00CB0CAD" w:rsidRDefault="00CB0CAD" w:rsidP="00CB0CA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0CAD">
        <w:rPr>
          <w:rFonts w:ascii="Times New Roman" w:eastAsia="Times New Roman" w:hAnsi="Times New Roman" w:cs="Times New Roman"/>
          <w:sz w:val="24"/>
          <w:szCs w:val="24"/>
          <w:lang w:eastAsia="bg-BG"/>
        </w:rPr>
        <w:t>- Да се засили работата на МО като действена форма за повишаване на професионалните качества на учителите;</w:t>
      </w:r>
    </w:p>
    <w:p w:rsidR="00CB0CAD" w:rsidRPr="00CB0CAD" w:rsidRDefault="00CB0CAD" w:rsidP="00CB0CA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0CAD">
        <w:rPr>
          <w:rFonts w:ascii="Times New Roman" w:eastAsia="Times New Roman" w:hAnsi="Times New Roman" w:cs="Times New Roman"/>
          <w:sz w:val="24"/>
          <w:szCs w:val="24"/>
          <w:lang w:eastAsia="bg-BG"/>
        </w:rPr>
        <w:t>- Мотивиране за участие на учители в конференции, семинари и програми на регионално и нац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ионално ниво за удовлетворяване </w:t>
      </w:r>
      <w:r w:rsidRPr="00CB0CA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професионалните интереси и кариерното развитие.</w:t>
      </w:r>
    </w:p>
    <w:p w:rsidR="006805EF" w:rsidRPr="000F4DC2" w:rsidRDefault="006805EF" w:rsidP="00CB0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4DC2" w:rsidRDefault="00CB0CAD" w:rsidP="00CB0CAD">
      <w:pPr>
        <w:pStyle w:val="a3"/>
        <w:numPr>
          <w:ilvl w:val="0"/>
          <w:numId w:val="2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805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ОЧАКВАНИ РЕЗУЛТАТИ</w:t>
      </w:r>
    </w:p>
    <w:p w:rsidR="00CB0CAD" w:rsidRPr="006805EF" w:rsidRDefault="00CB0CAD" w:rsidP="00CB0CA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F4DC2" w:rsidRPr="000F4DC2" w:rsidRDefault="000F4DC2" w:rsidP="00CB0C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DC2">
        <w:rPr>
          <w:rFonts w:ascii="Times New Roman" w:eastAsia="Times New Roman" w:hAnsi="Times New Roman" w:cs="Times New Roman"/>
          <w:sz w:val="24"/>
          <w:szCs w:val="24"/>
          <w:lang w:eastAsia="bg-BG"/>
        </w:rPr>
        <w:t>1. Ефективно използване на съвре</w:t>
      </w:r>
      <w:r w:rsidR="006805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менни информационни източници и </w:t>
      </w:r>
      <w:r w:rsidRPr="000F4DC2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технологии за повишаване качеството на образованието и въвеждане на иновации в</w:t>
      </w:r>
      <w:r w:rsidR="006805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образователния процес. </w:t>
      </w:r>
      <w:r w:rsidRPr="000F4DC2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Подготвеност на учителите за обучение в електронна среда.</w:t>
      </w:r>
    </w:p>
    <w:p w:rsidR="000F4DC2" w:rsidRPr="000F4DC2" w:rsidRDefault="000F4DC2" w:rsidP="00CB0C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DC2">
        <w:rPr>
          <w:rFonts w:ascii="Times New Roman" w:eastAsia="Times New Roman" w:hAnsi="Times New Roman" w:cs="Times New Roman"/>
          <w:sz w:val="24"/>
          <w:szCs w:val="24"/>
          <w:lang w:eastAsia="bg-BG"/>
        </w:rPr>
        <w:t>2. Подобряване ефективността на уч</w:t>
      </w:r>
      <w:r w:rsidR="006805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ебния час, успешно усвояване на </w:t>
      </w:r>
      <w:r w:rsidRPr="000F4DC2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учебното съдържание, повишаване мотивацият</w:t>
      </w:r>
      <w:r w:rsidR="006805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на учениците и стимулиране на </w:t>
      </w:r>
      <w:r w:rsidRPr="000F4DC2">
        <w:rPr>
          <w:rFonts w:ascii="Times New Roman" w:eastAsia="Times New Roman" w:hAnsi="Times New Roman" w:cs="Times New Roman"/>
          <w:sz w:val="24"/>
          <w:szCs w:val="24"/>
          <w:lang w:eastAsia="bg-BG"/>
        </w:rPr>
        <w:t>личностната им изява, овладяване в учебния про</w:t>
      </w:r>
      <w:r w:rsidR="006805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цес на ключови компетентности и </w:t>
      </w:r>
      <w:r w:rsidRPr="000F4DC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прилагането им в конкретни практически задачи.</w:t>
      </w:r>
    </w:p>
    <w:p w:rsidR="000F4DC2" w:rsidRPr="000F4DC2" w:rsidRDefault="000F4DC2" w:rsidP="00CB0C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DC2">
        <w:rPr>
          <w:rFonts w:ascii="Times New Roman" w:eastAsia="Times New Roman" w:hAnsi="Times New Roman" w:cs="Times New Roman"/>
          <w:sz w:val="24"/>
          <w:szCs w:val="24"/>
          <w:lang w:eastAsia="bg-BG"/>
        </w:rPr>
        <w:t>3. Разнообразяване на формите за проверка и</w:t>
      </w:r>
      <w:r w:rsidR="006805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оценка на знанията, уменията и </w:t>
      </w:r>
      <w:r w:rsidRPr="000F4DC2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компетенциите на учениците за интерпр</w:t>
      </w:r>
      <w:r w:rsidR="006805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етиране и прилагане на учебното </w:t>
      </w:r>
      <w:r w:rsidRPr="000F4DC2">
        <w:rPr>
          <w:rFonts w:ascii="Times New Roman" w:eastAsia="Times New Roman" w:hAnsi="Times New Roman" w:cs="Times New Roman"/>
          <w:sz w:val="24"/>
          <w:szCs w:val="24"/>
          <w:lang w:eastAsia="bg-BG"/>
        </w:rPr>
        <w:t>съдържание чрез практическа дейност.</w:t>
      </w:r>
    </w:p>
    <w:p w:rsidR="000F4DC2" w:rsidRDefault="000F4DC2" w:rsidP="00CB0C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4DC2">
        <w:rPr>
          <w:rFonts w:ascii="Times New Roman" w:eastAsia="Times New Roman" w:hAnsi="Times New Roman" w:cs="Times New Roman"/>
          <w:sz w:val="24"/>
          <w:szCs w:val="24"/>
          <w:lang w:eastAsia="bg-BG"/>
        </w:rPr>
        <w:t>4. Формиране на професионални умения и успешна адаптация в уч</w:t>
      </w:r>
      <w:r w:rsidR="006805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илищна </w:t>
      </w:r>
      <w:r w:rsidRPr="000F4DC2"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среда на новоназначените педагогически специа</w:t>
      </w:r>
      <w:r w:rsidR="006805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листи. Оказване на теоретична и </w:t>
      </w:r>
      <w:r w:rsidRPr="000F4DC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практическа подкрепа.</w:t>
      </w:r>
    </w:p>
    <w:p w:rsidR="006805EF" w:rsidRPr="000F4DC2" w:rsidRDefault="006805EF" w:rsidP="000F4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69EA" w:rsidRPr="006E6389" w:rsidRDefault="004B7201" w:rsidP="004B7201">
      <w:pPr>
        <w:rPr>
          <w:rFonts w:ascii="Times New Roman" w:hAnsi="Times New Roman" w:cs="Times New Roman"/>
          <w:sz w:val="24"/>
          <w:szCs w:val="24"/>
        </w:rPr>
      </w:pPr>
      <w:r w:rsidRPr="004B7201">
        <w:rPr>
          <w:rFonts w:ascii="Times New Roman" w:hAnsi="Times New Roman" w:cs="Times New Roman"/>
          <w:sz w:val="24"/>
          <w:szCs w:val="24"/>
        </w:rPr>
        <w:t>.</w:t>
      </w:r>
    </w:p>
    <w:sectPr w:rsidR="000F69EA" w:rsidRPr="006E6389" w:rsidSect="006E24DB">
      <w:pgSz w:w="11906" w:h="16838"/>
      <w:pgMar w:top="709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D6ECA"/>
    <w:multiLevelType w:val="hybridMultilevel"/>
    <w:tmpl w:val="032C218C"/>
    <w:lvl w:ilvl="0" w:tplc="E142266C">
      <w:start w:val="162"/>
      <w:numFmt w:val="bullet"/>
      <w:lvlText w:val="-"/>
      <w:lvlJc w:val="left"/>
      <w:pPr>
        <w:ind w:left="154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C5A0359"/>
    <w:multiLevelType w:val="hybridMultilevel"/>
    <w:tmpl w:val="A4A4DB1E"/>
    <w:lvl w:ilvl="0" w:tplc="5FB404A6">
      <w:start w:val="1"/>
      <w:numFmt w:val="upperRoman"/>
      <w:lvlText w:val="%1."/>
      <w:lvlJc w:val="left"/>
      <w:pPr>
        <w:ind w:left="150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02509AE"/>
    <w:multiLevelType w:val="hybridMultilevel"/>
    <w:tmpl w:val="329878D6"/>
    <w:lvl w:ilvl="0" w:tplc="0402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1BB21F38"/>
    <w:multiLevelType w:val="hybridMultilevel"/>
    <w:tmpl w:val="B4EC477C"/>
    <w:lvl w:ilvl="0" w:tplc="1EB6B7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8310E9"/>
    <w:multiLevelType w:val="hybridMultilevel"/>
    <w:tmpl w:val="C2ACF8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00584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259AA"/>
    <w:multiLevelType w:val="hybridMultilevel"/>
    <w:tmpl w:val="4FDAC760"/>
    <w:lvl w:ilvl="0" w:tplc="1EB6B7B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47005844"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20D24F33"/>
    <w:multiLevelType w:val="hybridMultilevel"/>
    <w:tmpl w:val="4B2C481A"/>
    <w:lvl w:ilvl="0" w:tplc="0402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233E30C9"/>
    <w:multiLevelType w:val="hybridMultilevel"/>
    <w:tmpl w:val="9BDE38F2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38D1A32"/>
    <w:multiLevelType w:val="hybridMultilevel"/>
    <w:tmpl w:val="64F230E0"/>
    <w:lvl w:ilvl="0" w:tplc="E142266C">
      <w:start w:val="162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24C9727D"/>
    <w:multiLevelType w:val="hybridMultilevel"/>
    <w:tmpl w:val="911422A4"/>
    <w:lvl w:ilvl="0" w:tplc="C57E141A">
      <w:start w:val="5"/>
      <w:numFmt w:val="upperRoman"/>
      <w:lvlText w:val="%1."/>
      <w:lvlJc w:val="left"/>
      <w:pPr>
        <w:ind w:left="222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6" w:hanging="360"/>
      </w:pPr>
    </w:lvl>
    <w:lvl w:ilvl="2" w:tplc="0402001B" w:tentative="1">
      <w:start w:val="1"/>
      <w:numFmt w:val="lowerRoman"/>
      <w:lvlText w:val="%3."/>
      <w:lvlJc w:val="right"/>
      <w:pPr>
        <w:ind w:left="3306" w:hanging="180"/>
      </w:pPr>
    </w:lvl>
    <w:lvl w:ilvl="3" w:tplc="0402000F" w:tentative="1">
      <w:start w:val="1"/>
      <w:numFmt w:val="decimal"/>
      <w:lvlText w:val="%4."/>
      <w:lvlJc w:val="left"/>
      <w:pPr>
        <w:ind w:left="4026" w:hanging="360"/>
      </w:pPr>
    </w:lvl>
    <w:lvl w:ilvl="4" w:tplc="04020019" w:tentative="1">
      <w:start w:val="1"/>
      <w:numFmt w:val="lowerLetter"/>
      <w:lvlText w:val="%5."/>
      <w:lvlJc w:val="left"/>
      <w:pPr>
        <w:ind w:left="4746" w:hanging="360"/>
      </w:pPr>
    </w:lvl>
    <w:lvl w:ilvl="5" w:tplc="0402001B" w:tentative="1">
      <w:start w:val="1"/>
      <w:numFmt w:val="lowerRoman"/>
      <w:lvlText w:val="%6."/>
      <w:lvlJc w:val="right"/>
      <w:pPr>
        <w:ind w:left="5466" w:hanging="180"/>
      </w:pPr>
    </w:lvl>
    <w:lvl w:ilvl="6" w:tplc="0402000F" w:tentative="1">
      <w:start w:val="1"/>
      <w:numFmt w:val="decimal"/>
      <w:lvlText w:val="%7."/>
      <w:lvlJc w:val="left"/>
      <w:pPr>
        <w:ind w:left="6186" w:hanging="360"/>
      </w:pPr>
    </w:lvl>
    <w:lvl w:ilvl="7" w:tplc="04020019" w:tentative="1">
      <w:start w:val="1"/>
      <w:numFmt w:val="lowerLetter"/>
      <w:lvlText w:val="%8."/>
      <w:lvlJc w:val="left"/>
      <w:pPr>
        <w:ind w:left="6906" w:hanging="360"/>
      </w:pPr>
    </w:lvl>
    <w:lvl w:ilvl="8" w:tplc="0402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28F738D5"/>
    <w:multiLevelType w:val="hybridMultilevel"/>
    <w:tmpl w:val="F300FF2A"/>
    <w:lvl w:ilvl="0" w:tplc="1EB6B7B6">
      <w:start w:val="1"/>
      <w:numFmt w:val="bullet"/>
      <w:lvlText w:val=""/>
      <w:lvlJc w:val="left"/>
      <w:pPr>
        <w:ind w:left="1711" w:hanging="360"/>
      </w:pPr>
      <w:rPr>
        <w:rFonts w:ascii="Symbol" w:hAnsi="Symbol" w:hint="default"/>
      </w:rPr>
    </w:lvl>
    <w:lvl w:ilvl="1" w:tplc="1EB6B7B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2" w15:restartNumberingAfterBreak="0">
    <w:nsid w:val="35BF1447"/>
    <w:multiLevelType w:val="hybridMultilevel"/>
    <w:tmpl w:val="3572E75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8263E"/>
    <w:multiLevelType w:val="hybridMultilevel"/>
    <w:tmpl w:val="DC5E9728"/>
    <w:lvl w:ilvl="0" w:tplc="08B677D4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38DE6AC2"/>
    <w:multiLevelType w:val="hybridMultilevel"/>
    <w:tmpl w:val="B710955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177C7"/>
    <w:multiLevelType w:val="hybridMultilevel"/>
    <w:tmpl w:val="D05E30F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37EB0"/>
    <w:multiLevelType w:val="hybridMultilevel"/>
    <w:tmpl w:val="D3BC633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152E8"/>
    <w:multiLevelType w:val="hybridMultilevel"/>
    <w:tmpl w:val="F9C469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44C43"/>
    <w:multiLevelType w:val="hybridMultilevel"/>
    <w:tmpl w:val="CF14B9E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228CD"/>
    <w:multiLevelType w:val="hybridMultilevel"/>
    <w:tmpl w:val="ED06A3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92D4A"/>
    <w:multiLevelType w:val="hybridMultilevel"/>
    <w:tmpl w:val="4492F1E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96ADA"/>
    <w:multiLevelType w:val="hybridMultilevel"/>
    <w:tmpl w:val="74403662"/>
    <w:lvl w:ilvl="0" w:tplc="262E1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6034E"/>
    <w:multiLevelType w:val="hybridMultilevel"/>
    <w:tmpl w:val="2E700E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26C5F"/>
    <w:multiLevelType w:val="hybridMultilevel"/>
    <w:tmpl w:val="7BE2F1B6"/>
    <w:lvl w:ilvl="0" w:tplc="08B677D4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 w15:restartNumberingAfterBreak="0">
    <w:nsid w:val="6D133183"/>
    <w:multiLevelType w:val="hybridMultilevel"/>
    <w:tmpl w:val="09DEF820"/>
    <w:lvl w:ilvl="0" w:tplc="1EB6B7B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3DE4A43"/>
    <w:multiLevelType w:val="hybridMultilevel"/>
    <w:tmpl w:val="4E44E1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E2F31"/>
    <w:multiLevelType w:val="hybridMultilevel"/>
    <w:tmpl w:val="CD9A267A"/>
    <w:lvl w:ilvl="0" w:tplc="0402000D">
      <w:start w:val="1"/>
      <w:numFmt w:val="bullet"/>
      <w:lvlText w:val=""/>
      <w:lvlJc w:val="left"/>
      <w:pPr>
        <w:ind w:left="1543" w:hanging="360"/>
      </w:pPr>
      <w:rPr>
        <w:rFonts w:ascii="Wingdings" w:hAnsi="Wingdings" w:hint="default"/>
      </w:rPr>
    </w:lvl>
    <w:lvl w:ilvl="1" w:tplc="92D2F20C">
      <w:numFmt w:val="bullet"/>
      <w:lvlText w:val=""/>
      <w:lvlJc w:val="left"/>
      <w:pPr>
        <w:ind w:left="2226" w:hanging="360"/>
      </w:pPr>
      <w:rPr>
        <w:rFonts w:ascii="Wingdings" w:eastAsiaTheme="minorHAnsi" w:hAnsi="Wingdings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7ED17625"/>
    <w:multiLevelType w:val="hybridMultilevel"/>
    <w:tmpl w:val="7BE2F1B6"/>
    <w:lvl w:ilvl="0" w:tplc="08B677D4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27"/>
  </w:num>
  <w:num w:numId="3">
    <w:abstractNumId w:val="9"/>
  </w:num>
  <w:num w:numId="4">
    <w:abstractNumId w:val="24"/>
  </w:num>
  <w:num w:numId="5">
    <w:abstractNumId w:val="1"/>
  </w:num>
  <w:num w:numId="6">
    <w:abstractNumId w:val="3"/>
  </w:num>
  <w:num w:numId="7">
    <w:abstractNumId w:val="26"/>
  </w:num>
  <w:num w:numId="8">
    <w:abstractNumId w:val="18"/>
  </w:num>
  <w:num w:numId="9">
    <w:abstractNumId w:val="16"/>
  </w:num>
  <w:num w:numId="10">
    <w:abstractNumId w:val="20"/>
  </w:num>
  <w:num w:numId="11">
    <w:abstractNumId w:val="25"/>
  </w:num>
  <w:num w:numId="12">
    <w:abstractNumId w:val="5"/>
  </w:num>
  <w:num w:numId="13">
    <w:abstractNumId w:val="4"/>
  </w:num>
  <w:num w:numId="14">
    <w:abstractNumId w:val="6"/>
  </w:num>
  <w:num w:numId="15">
    <w:abstractNumId w:val="13"/>
  </w:num>
  <w:num w:numId="16">
    <w:abstractNumId w:val="22"/>
  </w:num>
  <w:num w:numId="17">
    <w:abstractNumId w:val="11"/>
  </w:num>
  <w:num w:numId="18">
    <w:abstractNumId w:val="8"/>
  </w:num>
  <w:num w:numId="19">
    <w:abstractNumId w:val="23"/>
  </w:num>
  <w:num w:numId="20">
    <w:abstractNumId w:val="14"/>
  </w:num>
  <w:num w:numId="21">
    <w:abstractNumId w:val="15"/>
  </w:num>
  <w:num w:numId="22">
    <w:abstractNumId w:val="12"/>
  </w:num>
  <w:num w:numId="23">
    <w:abstractNumId w:val="7"/>
  </w:num>
  <w:num w:numId="24">
    <w:abstractNumId w:val="2"/>
  </w:num>
  <w:num w:numId="25">
    <w:abstractNumId w:val="21"/>
  </w:num>
  <w:num w:numId="26">
    <w:abstractNumId w:val="17"/>
  </w:num>
  <w:num w:numId="27">
    <w:abstractNumId w:val="1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BE"/>
    <w:rsid w:val="00040FCD"/>
    <w:rsid w:val="00093C9A"/>
    <w:rsid w:val="000A417B"/>
    <w:rsid w:val="000B5B7F"/>
    <w:rsid w:val="000F4DC2"/>
    <w:rsid w:val="000F69EA"/>
    <w:rsid w:val="00125A8C"/>
    <w:rsid w:val="001A0267"/>
    <w:rsid w:val="001B0E50"/>
    <w:rsid w:val="001F5CF5"/>
    <w:rsid w:val="0022326F"/>
    <w:rsid w:val="00231AE8"/>
    <w:rsid w:val="002628DE"/>
    <w:rsid w:val="002C7512"/>
    <w:rsid w:val="003034A8"/>
    <w:rsid w:val="00374CFB"/>
    <w:rsid w:val="0037657F"/>
    <w:rsid w:val="00381900"/>
    <w:rsid w:val="00390043"/>
    <w:rsid w:val="003A251E"/>
    <w:rsid w:val="003A41D3"/>
    <w:rsid w:val="00426FA4"/>
    <w:rsid w:val="00456F6E"/>
    <w:rsid w:val="0047672B"/>
    <w:rsid w:val="004770E4"/>
    <w:rsid w:val="00484779"/>
    <w:rsid w:val="004B5100"/>
    <w:rsid w:val="004B7201"/>
    <w:rsid w:val="004C3B87"/>
    <w:rsid w:val="00564FAE"/>
    <w:rsid w:val="005A3145"/>
    <w:rsid w:val="005C51A8"/>
    <w:rsid w:val="005E57A7"/>
    <w:rsid w:val="005F740B"/>
    <w:rsid w:val="00610185"/>
    <w:rsid w:val="00663FA0"/>
    <w:rsid w:val="006719B7"/>
    <w:rsid w:val="006805EF"/>
    <w:rsid w:val="00687B7F"/>
    <w:rsid w:val="006B40E7"/>
    <w:rsid w:val="006E1A43"/>
    <w:rsid w:val="006E24DB"/>
    <w:rsid w:val="006E6389"/>
    <w:rsid w:val="006F4BF2"/>
    <w:rsid w:val="007116F5"/>
    <w:rsid w:val="00727D08"/>
    <w:rsid w:val="00771A4C"/>
    <w:rsid w:val="00773F60"/>
    <w:rsid w:val="0078094B"/>
    <w:rsid w:val="007C0E3D"/>
    <w:rsid w:val="007D7BBF"/>
    <w:rsid w:val="008402D3"/>
    <w:rsid w:val="008B4020"/>
    <w:rsid w:val="008D03EA"/>
    <w:rsid w:val="00981581"/>
    <w:rsid w:val="009921D9"/>
    <w:rsid w:val="00A03186"/>
    <w:rsid w:val="00A31625"/>
    <w:rsid w:val="00A441B8"/>
    <w:rsid w:val="00B03353"/>
    <w:rsid w:val="00B335BE"/>
    <w:rsid w:val="00B406B9"/>
    <w:rsid w:val="00B5578D"/>
    <w:rsid w:val="00B56C6F"/>
    <w:rsid w:val="00B60B17"/>
    <w:rsid w:val="00B800C7"/>
    <w:rsid w:val="00BA3657"/>
    <w:rsid w:val="00BB1020"/>
    <w:rsid w:val="00BC62EA"/>
    <w:rsid w:val="00BC62F1"/>
    <w:rsid w:val="00C062B4"/>
    <w:rsid w:val="00C2143D"/>
    <w:rsid w:val="00C2527A"/>
    <w:rsid w:val="00C372E9"/>
    <w:rsid w:val="00C55F7A"/>
    <w:rsid w:val="00C56408"/>
    <w:rsid w:val="00CB0CAD"/>
    <w:rsid w:val="00CB16CD"/>
    <w:rsid w:val="00CC0531"/>
    <w:rsid w:val="00CC3BFA"/>
    <w:rsid w:val="00CC408F"/>
    <w:rsid w:val="00CE06E0"/>
    <w:rsid w:val="00D27B75"/>
    <w:rsid w:val="00D311BA"/>
    <w:rsid w:val="00D62839"/>
    <w:rsid w:val="00DA3C1A"/>
    <w:rsid w:val="00DA7946"/>
    <w:rsid w:val="00DE0BEC"/>
    <w:rsid w:val="00DE2504"/>
    <w:rsid w:val="00E05750"/>
    <w:rsid w:val="00E44D75"/>
    <w:rsid w:val="00E532B3"/>
    <w:rsid w:val="00E61AAD"/>
    <w:rsid w:val="00E6456B"/>
    <w:rsid w:val="00EB75E6"/>
    <w:rsid w:val="00ED0431"/>
    <w:rsid w:val="00F0573E"/>
    <w:rsid w:val="00F30EC4"/>
    <w:rsid w:val="00F47307"/>
    <w:rsid w:val="00F70C4E"/>
    <w:rsid w:val="00FA16F2"/>
    <w:rsid w:val="00FA506D"/>
    <w:rsid w:val="00FA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11FE34"/>
  <w15:docId w15:val="{55D8675D-8B11-4265-8E03-5943DC74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33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6F5"/>
    <w:pPr>
      <w:ind w:left="720"/>
      <w:contextualSpacing/>
    </w:pPr>
  </w:style>
  <w:style w:type="table" w:styleId="a4">
    <w:name w:val="Table Grid"/>
    <w:basedOn w:val="a1"/>
    <w:uiPriority w:val="59"/>
    <w:rsid w:val="006E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2a3OluAAKXiaoJZsKV1YjoyK92Mvi/PksSqYVkmoAaY=</DigestValue>
    </Reference>
    <Reference Type="http://www.w3.org/2000/09/xmldsig#Object" URI="#idOfficeObject">
      <DigestMethod Algorithm="http://www.w3.org/2001/04/xmlenc#sha256"/>
      <DigestValue>yf9qBkefBNjq+1oZP+Nne49sn9r5hwbS1H9VkNoUp2Y=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351F8306Dg7SAGQMEdsG6MLUdavnpXD+XHSvKgy+Es4=</DigestValue>
    </Reference>
    <Reference Type="http://www.w3.org/2000/09/xmldsig#Object" URI="#idValidSigLnImg">
      <DigestMethod Algorithm="http://www.w3.org/2001/04/xmlenc#sha256"/>
      <DigestValue>NSXO8SECgL7W78i1oeK2wyUY66oFC7C5Eph7/K27uls=</DigestValue>
    </Reference>
    <Reference Type="http://www.w3.org/2000/09/xmldsig#Object" URI="#idInvalidSigLnImg">
      <DigestMethod Algorithm="http://www.w3.org/2001/04/xmlenc#sha256"/>
      <DigestValue>3+erDHH+lNzBCr8CSLow1iEyQfdjHaewQ5VmqRGI8Ng=</DigestValue>
    </Reference>
  </SignedInfo>
  <SignatureValue>XBn7Wr+drQSQlheTdqivC9zlyz1Ws5Nt96gfcMG9qSPGsDlI0SNWMsOpnPrm7MWKB6IFfexG6ySx
hQWzyboMZ5OAKJNj2cN56tmWtQD96zxAlrLIjQJUqGkf8kHkLVpz2lx3qCLYDe28USlLYu7Rsd1d
FIamTqwGbMW8B3Mj6ioTjCcbcbcWguFRab7wX8YpZyZRwphvSgA43l8f+y5udUU73uNTOPb8X9iJ
sDnmkAyp/nJ0YxI38qTdLuOCjNtHjwztolsEMWQrC6YV/+vGu3BbOFg5TNNH3YDOku+ieDqjZzxw
kUrlg1WGYaj7rYlqa+JMbkP+n1vvOnsLfbF0Ig==</SignatureValue>
  <KeyInfo>
    <X509Data>
      <X509Certificate>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DqxtXNRnM1Fgp0tFBI7zCD0F5zF2ZKpUiz7Rn63jaxA=</DigestValue>
      </Reference>
      <Reference URI="/word/fontTable.xml?ContentType=application/vnd.openxmlformats-officedocument.wordprocessingml.fontTable+xml">
        <DigestMethod Algorithm="http://www.w3.org/2001/04/xmlenc#sha256"/>
        <DigestValue>yZVaohIYoqh5mwNvbecfcgFKCae2gNLQ6EQXpD+3wi8=</DigestValue>
      </Reference>
      <Reference URI="/word/media/image1.emf?ContentType=image/x-emf">
        <DigestMethod Algorithm="http://www.w3.org/2001/04/xmlenc#sha256"/>
        <DigestValue>NJXlaTQBQA30pkB1lEKntwdzbeCC03qwSLXroGIyLhk=</DigestValue>
      </Reference>
      <Reference URI="/word/numbering.xml?ContentType=application/vnd.openxmlformats-officedocument.wordprocessingml.numbering+xml">
        <DigestMethod Algorithm="http://www.w3.org/2001/04/xmlenc#sha256"/>
        <DigestValue>wpjuHxpS2Lke1JbReY3ZCA+dCf81a1ysxe9hE2Pmqng=</DigestValue>
      </Reference>
      <Reference URI="/word/settings.xml?ContentType=application/vnd.openxmlformats-officedocument.wordprocessingml.settings+xml">
        <DigestMethod Algorithm="http://www.w3.org/2001/04/xmlenc#sha256"/>
        <DigestValue>DL+jrLfxu39XSRW9Ot/sMfjI/sEjm1g0rHLKOCYywqw=</DigestValue>
      </Reference>
      <Reference URI="/word/styles.xml?ContentType=application/vnd.openxmlformats-officedocument.wordprocessingml.styles+xml">
        <DigestMethod Algorithm="http://www.w3.org/2001/04/xmlenc#sha256"/>
        <DigestValue>zJC3EqI+5HU8cYcV9w1hFV4jy/HnC8WOVK/LowJc8RU=</DigestValue>
      </Reference>
      <Reference URI="/word/theme/theme1.xml?ContentType=application/vnd.openxmlformats-officedocument.theme+xml">
        <DigestMethod Algorithm="http://www.w3.org/2001/04/xmlenc#sha256"/>
        <DigestValue>Y6ap1Lly3Yr4RyDHVLkP7g0dOY1iJQJYRnOUaJQNupQ=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2025-09-18T11:38:41Z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{72D0BA84-7487-4436-B3AF-0FF58F795FA6}</SetupID>
          <SignatureText>Х</SignatureText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2025-09-18T11:38:41Z</xd:SigningTime>
          <xd:SigningCertificate>
            <xd:Cert>
              <xd:CertDigest>
                <DigestMethod Algorithm="http://www.w3.org/2001/04/xmlenc#sha256"/>
                <DigestValue>cFHF5qAD3hQ2KvMCB4jQmiNmzm289KF+yujsH86z0tc=</DigestValue>
              </xd:CertDigest>
              <xd:IssuerSerial>
                <X509IssuerName>CN=B-Trust Operational Qualified CA, OU=B-Trust, O=BORICA AD, OID.2.5.4.97=NTRBG-201230426, C=BG</X509IssuerName>
                <X509SerialNumber>600111196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D8BAACfAAAAAAAAAAAAAABmFgAAOwsAACBFTUYAAAEAOBoAAKI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PAAAAAFAAAANQEAABYAAAAlAAAADAAAAAEAAABUAAAAlAAAAPEAAAAFAAAAMwEAABUAAAABAAAAVVWPQSa0j0HxAAAABQAAAAwAAABMAAAAAAAAAAAAAAAAAAAA//////////9kAAAAMQA4AC4AOQAuADIAMAAyADUAIAAzBC4ABwAAAAcAAAADAAAABwAAAAMAAAAHAAAABwAAAAcAAAAHAAAABAAAAAUAAAADAAAASwAAAEAAAAAwAAAABQAAACAAAAABAAAAAQAAABAAAAAAAAAAAAAAAEABAACgAAAAAAAAAAAAAABA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VWPQSa0j0EMAAAAWwAAAAEAAABMAAAABAAAAAsAAAA3AAAAIgAAAFsAAABQAAAAWABu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A6AAAAVgAAAC0AAAA7AAAADg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LQAAADsAAAA7AAAAVwAAACUAAAAMAAAABAAAAFQAAABUAAAALgAAADsAAAA5AAAAVgAAAAEAAABVVY9BJrSPQS4AAAA7AAAAAQAAAEwAAAAAAAAAAAAAAAAAAAD//////////1AAAAAlB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BIAAAAMAAAAAQAAAB4AAAAYAAAACwAAAGEAAAA1AQAAcgAAACUAAAAMAAAAAQAAAFQAAACoAAAADAAAAGEAAAB7AAAAcQAAAAEAAABVVY9BJrSPQQwAAABhAAAADwAAAEwAAAAAAAAAAAAAAAAAAAD//////////2wAAAAiBEAEOAREBD4EPQQgABkEPgRABDQEMAQ9BD4EMgQAAAcAAAAIAAAABwAAAAkAAAAIAAAABwAAAAQAAAAKAAAACAAAAAgAAAAHAAAABwAAAAcAAAAI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</Object>
  <Object Id="idInvalidSigLnImg">AQAAAGwAAAAAAAAAAAAAAD8BAACfAAAAAAAAAAAAAABmFgAAOwsAACBFTUYAAAEAZB4AAKg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mgAAABUAAAAqAAAABQAAAHE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oAAAAFAAAAmwAAABYAAAAlAAAADAAAAAEAAABUAAAArAAAACsAAAAFAAAAmQAAABUAAAABAAAAVVWPQSa0j0ErAAAABQAAABAAAABMAAAAAAAAAAAAAAAAAAAA//////////9sAAAAHQQ1BDIEMAQ7BDgENAQ1BD0EIAA/BD4ENAQ/BDgEQQQJAAAABwAAAAcAAAAHAAAABwAAAAcAAAAHAAAABwAAAAcAAAAEAAAABwAAAAgAAAAHAAAABwAAAAcAAAAGAAAASwAAAEAAAAAwAAAABQAAACAAAAABAAAAAQAAABAAAAAAAAAAAAAAAEABAACgAAAAAAAAAAAAAABA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VWPQSa0j0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A6AAAAVgAAAC0AAAA7AAAADg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LQAAADsAAAA7AAAAVwAAACUAAAAMAAAABAAAAFQAAABUAAAALgAAADsAAAA5AAAAVgAAAAEAAABVVY9BJrSPQS4AAAA7AAAAAQAAAEwAAAAAAAAAAAAAAAAAAAD//////////1AAAAAlB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BIAAAAMAAAAAQAAAB4AAAAYAAAACwAAAGEAAAA1AQAAcgAAACUAAAAMAAAAAQAAAFQAAACoAAAADAAAAGEAAAB7AAAAcQAAAAEAAABVVY9BJrSPQQwAAABhAAAADwAAAEwAAAAAAAAAAAAAAAAAAAD//////////2wAAAAiBEAEOAREBD4EPQQgABkEPgRABDQEMAQ9BD4EMgQAAAcAAAAIAAAABwAAAAkAAAAIAAAABwAAAAQAAAAKAAAACAAAAAgAAAAHAAAABwAAAAcAAAAI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PC</cp:lastModifiedBy>
  <cp:revision>4</cp:revision>
  <dcterms:created xsi:type="dcterms:W3CDTF">2025-09-18T11:06:00Z</dcterms:created>
  <dcterms:modified xsi:type="dcterms:W3CDTF">2025-09-18T11:38:00Z</dcterms:modified>
</cp:coreProperties>
</file>